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E736" w14:textId="77777777" w:rsidR="009F422B" w:rsidRDefault="009F422B" w:rsidP="009F422B">
      <w:pPr>
        <w:rPr>
          <w:b/>
          <w:bCs/>
        </w:rPr>
      </w:pPr>
      <w:r>
        <w:rPr>
          <w:b/>
          <w:bCs/>
        </w:rPr>
        <w:t>Alexander Pinwinkler</w:t>
      </w:r>
    </w:p>
    <w:p w14:paraId="3614018C" w14:textId="77777777" w:rsidR="009F422B" w:rsidRDefault="009F422B" w:rsidP="009F422B">
      <w:pPr>
        <w:rPr>
          <w:b/>
          <w:bCs/>
        </w:rPr>
      </w:pPr>
    </w:p>
    <w:p w14:paraId="388C264F" w14:textId="77777777" w:rsidR="009F422B" w:rsidRDefault="009F422B" w:rsidP="009F422B">
      <w:pPr>
        <w:rPr>
          <w:b/>
          <w:bCs/>
        </w:rPr>
      </w:pPr>
    </w:p>
    <w:p w14:paraId="73A6855B" w14:textId="77777777" w:rsidR="009F422B" w:rsidRDefault="009F422B" w:rsidP="009F422B">
      <w:pPr>
        <w:jc w:val="center"/>
        <w:rPr>
          <w:b/>
          <w:bCs/>
          <w:sz w:val="28"/>
          <w:szCs w:val="28"/>
        </w:rPr>
      </w:pPr>
    </w:p>
    <w:p w14:paraId="5656DA09" w14:textId="77777777" w:rsidR="009F422B" w:rsidRDefault="009F422B" w:rsidP="009F42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Publikationen</w:t>
      </w:r>
    </w:p>
    <w:p w14:paraId="5CF76D59" w14:textId="77777777" w:rsidR="009F422B" w:rsidRDefault="009F422B" w:rsidP="009F422B">
      <w:pPr>
        <w:jc w:val="center"/>
        <w:rPr>
          <w:b/>
          <w:bCs/>
          <w:sz w:val="28"/>
          <w:szCs w:val="28"/>
        </w:rPr>
      </w:pPr>
    </w:p>
    <w:p w14:paraId="1B2AE69F" w14:textId="77777777" w:rsidR="009F422B" w:rsidRDefault="009F422B" w:rsidP="009F422B">
      <w:pPr>
        <w:rPr>
          <w:b/>
          <w:bCs/>
          <w:szCs w:val="24"/>
        </w:rPr>
      </w:pPr>
    </w:p>
    <w:p w14:paraId="57DE1BD4" w14:textId="77777777" w:rsidR="009F422B" w:rsidRDefault="009F422B" w:rsidP="009F422B">
      <w:pPr>
        <w:rPr>
          <w:b/>
          <w:bCs/>
          <w:szCs w:val="24"/>
        </w:rPr>
      </w:pPr>
      <w:r>
        <w:rPr>
          <w:b/>
          <w:bCs/>
          <w:szCs w:val="24"/>
        </w:rPr>
        <w:t>Monographien</w:t>
      </w:r>
    </w:p>
    <w:p w14:paraId="7EDE8B73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3A98A926" w14:textId="77777777" w:rsidR="009F422B" w:rsidRDefault="009F422B" w:rsidP="009F422B"/>
    <w:p w14:paraId="0D9DDFB7" w14:textId="155EAABC" w:rsidR="00031E0D" w:rsidRPr="00D0043D" w:rsidRDefault="00031E0D" w:rsidP="009F422B">
      <w:pPr>
        <w:rPr>
          <w:iCs/>
        </w:rPr>
      </w:pPr>
      <w:r w:rsidRPr="00D0043D">
        <w:rPr>
          <w:iCs/>
        </w:rPr>
        <w:t>Pinwinkler</w:t>
      </w:r>
      <w:r w:rsidR="00FA2D12" w:rsidRPr="00D0043D">
        <w:rPr>
          <w:iCs/>
        </w:rPr>
        <w:t>, Alexander</w:t>
      </w:r>
      <w:r w:rsidRPr="00D0043D">
        <w:rPr>
          <w:iCs/>
        </w:rPr>
        <w:t xml:space="preserve">: Die </w:t>
      </w:r>
      <w:r w:rsidR="00424D4E" w:rsidRPr="00D0043D">
        <w:rPr>
          <w:iCs/>
        </w:rPr>
        <w:t>„</w:t>
      </w:r>
      <w:r w:rsidRPr="00D0043D">
        <w:rPr>
          <w:iCs/>
        </w:rPr>
        <w:t>Gründergeneration</w:t>
      </w:r>
      <w:r w:rsidR="00424D4E" w:rsidRPr="00D0043D">
        <w:rPr>
          <w:iCs/>
        </w:rPr>
        <w:t>“</w:t>
      </w:r>
      <w:r w:rsidRPr="00D0043D">
        <w:rPr>
          <w:iCs/>
        </w:rPr>
        <w:t xml:space="preserve"> der Universität Salzburg: Biographie</w:t>
      </w:r>
      <w:r w:rsidR="00424D4E" w:rsidRPr="00D0043D">
        <w:rPr>
          <w:iCs/>
        </w:rPr>
        <w:t>n, Netzwerke, Berufungspolitik, 1960-1975</w:t>
      </w:r>
      <w:r w:rsidR="00280918" w:rsidRPr="00D0043D">
        <w:rPr>
          <w:iCs/>
        </w:rPr>
        <w:t>, Böhlau: Wien-Köln-Weimar</w:t>
      </w:r>
      <w:r w:rsidR="00D0043D" w:rsidRPr="00D0043D">
        <w:rPr>
          <w:iCs/>
        </w:rPr>
        <w:t xml:space="preserve"> 2020</w:t>
      </w:r>
      <w:r w:rsidRPr="00D0043D">
        <w:rPr>
          <w:iCs/>
        </w:rPr>
        <w:t>.</w:t>
      </w:r>
      <w:r w:rsidR="006B2367" w:rsidRPr="00D0043D">
        <w:rPr>
          <w:iCs/>
        </w:rPr>
        <w:t xml:space="preserve"> 297 S.</w:t>
      </w:r>
    </w:p>
    <w:p w14:paraId="0B71D423" w14:textId="77777777" w:rsidR="00031E0D" w:rsidRDefault="00031E0D" w:rsidP="009F422B"/>
    <w:p w14:paraId="28E40913" w14:textId="77777777" w:rsidR="009F422B" w:rsidRDefault="009F422B" w:rsidP="009F422B">
      <w:pPr>
        <w:rPr>
          <w:szCs w:val="24"/>
          <w:lang w:val="de-DE" w:eastAsia="en-US" w:bidi="en-US"/>
        </w:rPr>
      </w:pPr>
      <w:r>
        <w:t>Pinwinkler</w:t>
      </w:r>
      <w:r w:rsidR="00FA2D12">
        <w:t>, Alexander</w:t>
      </w:r>
      <w:r>
        <w:t>: Historische Bevölkerungsforschungen. Deutschland und Österreich im 20. Jahrhundert, Wallstein Verlag: Göttingen 2014. 537 S.</w:t>
      </w:r>
    </w:p>
    <w:p w14:paraId="4F3CE6E2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6E7242CB" w14:textId="77777777" w:rsidR="009F422B" w:rsidRDefault="009F422B" w:rsidP="009F422B">
      <w:pPr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Exner, Gudrun/Josef </w:t>
      </w:r>
      <w:proofErr w:type="spellStart"/>
      <w:r>
        <w:rPr>
          <w:szCs w:val="24"/>
          <w:lang w:val="de-DE" w:eastAsia="en-US" w:bidi="en-US"/>
        </w:rPr>
        <w:t>Kytir</w:t>
      </w:r>
      <w:proofErr w:type="spellEnd"/>
      <w:r>
        <w:rPr>
          <w:szCs w:val="24"/>
          <w:lang w:val="de-DE" w:eastAsia="en-US" w:bidi="en-US"/>
        </w:rPr>
        <w:t>/Alexander Pinwinkler: Bevölkerungswissenschaft in Österreich in der Zwischenkriegszeit (1918-1938): Personen, Institutionen, Diskurse. Böhlau: Wien-Köln-Weimar 2004. 407 S.</w:t>
      </w:r>
    </w:p>
    <w:p w14:paraId="307945A8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377204B1" w14:textId="77777777" w:rsidR="009F422B" w:rsidRDefault="00FA2D12" w:rsidP="009F422B">
      <w:pPr>
        <w:rPr>
          <w:szCs w:val="24"/>
          <w:lang w:val="de-DE" w:eastAsia="en-US" w:bidi="en-US"/>
        </w:rPr>
      </w:pPr>
      <w:r>
        <w:t xml:space="preserve">Pinwinkler, Alexander: </w:t>
      </w:r>
      <w:r w:rsidR="009F422B">
        <w:rPr>
          <w:szCs w:val="24"/>
          <w:lang w:val="de-DE" w:eastAsia="en-US" w:bidi="en-US"/>
        </w:rPr>
        <w:t xml:space="preserve">Wilhelm Winkler (1884-1984) - eine Biographie. Zur Geschichte der Statistik und Demographie in Österreich und Deutschland. Duncker &amp; Humblot: Berlin 2003 (=Schriften zur Wirtschafts- und Sozialgeschichte; 75). 566 S. </w:t>
      </w:r>
    </w:p>
    <w:p w14:paraId="2C2AB8CB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7E0009F3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628AB70C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7E9D264A" w14:textId="77777777" w:rsidR="009F422B" w:rsidRDefault="009F422B" w:rsidP="009F422B">
      <w:pPr>
        <w:rPr>
          <w:b/>
          <w:bCs/>
          <w:szCs w:val="24"/>
          <w:lang w:val="de-DE" w:eastAsia="en-US" w:bidi="en-US"/>
        </w:rPr>
      </w:pPr>
      <w:r>
        <w:rPr>
          <w:b/>
          <w:bCs/>
          <w:szCs w:val="24"/>
          <w:lang w:val="de-DE" w:eastAsia="en-US" w:bidi="en-US"/>
        </w:rPr>
        <w:t>Sammelbände</w:t>
      </w:r>
    </w:p>
    <w:p w14:paraId="6DD2EA67" w14:textId="77777777" w:rsidR="009F422B" w:rsidRDefault="009F422B" w:rsidP="009F422B">
      <w:pPr>
        <w:rPr>
          <w:i/>
          <w:szCs w:val="24"/>
          <w:lang w:val="de-DE" w:eastAsia="en-US" w:bidi="en-US"/>
        </w:rPr>
      </w:pPr>
    </w:p>
    <w:p w14:paraId="4F7765A2" w14:textId="77777777" w:rsidR="009F422B" w:rsidRPr="00B05774" w:rsidRDefault="00FA2D12" w:rsidP="009F422B">
      <w:pPr>
        <w:rPr>
          <w:szCs w:val="24"/>
        </w:rPr>
      </w:pPr>
      <w:r>
        <w:t>Pinwinkler, Alexander</w:t>
      </w:r>
      <w:r w:rsidR="009F422B" w:rsidRPr="00B05774">
        <w:rPr>
          <w:szCs w:val="24"/>
          <w:lang w:val="de-DE" w:eastAsia="en-US" w:bidi="en-US"/>
        </w:rPr>
        <w:t>/Johannes Koll (</w:t>
      </w:r>
      <w:proofErr w:type="spellStart"/>
      <w:r w:rsidR="009F422B" w:rsidRPr="00B05774">
        <w:rPr>
          <w:szCs w:val="24"/>
          <w:lang w:val="de-DE" w:eastAsia="en-US" w:bidi="en-US"/>
        </w:rPr>
        <w:t>Hg</w:t>
      </w:r>
      <w:proofErr w:type="spellEnd"/>
      <w:r w:rsidR="009F422B" w:rsidRPr="00B05774">
        <w:rPr>
          <w:szCs w:val="24"/>
          <w:lang w:val="de-DE" w:eastAsia="en-US" w:bidi="en-US"/>
        </w:rPr>
        <w:t xml:space="preserve">.): </w:t>
      </w:r>
      <w:r w:rsidR="003B466C" w:rsidRPr="00B05774">
        <w:rPr>
          <w:color w:val="000000"/>
        </w:rPr>
        <w:t>Zuviel der Ehre? Interdisziplinäre Perspektiven auf akademische Ehrungen in Deutschland und Österreich</w:t>
      </w:r>
      <w:r w:rsidR="00256704" w:rsidRPr="00B05774">
        <w:rPr>
          <w:szCs w:val="24"/>
        </w:rPr>
        <w:t xml:space="preserve">: </w:t>
      </w:r>
      <w:r w:rsidR="003B466C" w:rsidRPr="00B05774">
        <w:rPr>
          <w:szCs w:val="24"/>
        </w:rPr>
        <w:t xml:space="preserve">Wien-Köln-Weimar: </w:t>
      </w:r>
      <w:r w:rsidR="00256704" w:rsidRPr="00B05774">
        <w:rPr>
          <w:szCs w:val="24"/>
        </w:rPr>
        <w:t>Böhlau Verlag</w:t>
      </w:r>
      <w:r w:rsidR="0002722F" w:rsidRPr="00B05774">
        <w:rPr>
          <w:szCs w:val="24"/>
        </w:rPr>
        <w:t xml:space="preserve"> 2019</w:t>
      </w:r>
      <w:r w:rsidR="00F75D03" w:rsidRPr="00B05774">
        <w:rPr>
          <w:szCs w:val="24"/>
        </w:rPr>
        <w:t>.</w:t>
      </w:r>
    </w:p>
    <w:p w14:paraId="3282C734" w14:textId="77777777" w:rsidR="009F422B" w:rsidRDefault="009F422B" w:rsidP="009F422B">
      <w:pPr>
        <w:rPr>
          <w:i/>
          <w:szCs w:val="24"/>
          <w:lang w:val="de-DE" w:eastAsia="en-US" w:bidi="en-US"/>
        </w:rPr>
      </w:pPr>
    </w:p>
    <w:p w14:paraId="5E20D714" w14:textId="77777777" w:rsidR="00C80A50" w:rsidRPr="0093138A" w:rsidRDefault="009F422B" w:rsidP="009F422B">
      <w:pPr>
        <w:rPr>
          <w:szCs w:val="24"/>
          <w:lang w:val="de-DE" w:eastAsia="en-US" w:bidi="en-US"/>
        </w:rPr>
      </w:pPr>
      <w:r w:rsidRPr="0093138A">
        <w:rPr>
          <w:szCs w:val="24"/>
          <w:lang w:val="de-DE" w:eastAsia="en-US" w:bidi="en-US"/>
        </w:rPr>
        <w:t>Fahlbusch</w:t>
      </w:r>
      <w:r w:rsidR="00FA2D12">
        <w:rPr>
          <w:szCs w:val="24"/>
          <w:lang w:val="de-DE" w:eastAsia="en-US" w:bidi="en-US"/>
        </w:rPr>
        <w:t>, Michael</w:t>
      </w:r>
      <w:r w:rsidRPr="0093138A">
        <w:rPr>
          <w:szCs w:val="24"/>
          <w:lang w:val="de-DE" w:eastAsia="en-US" w:bidi="en-US"/>
        </w:rPr>
        <w:t>/Ingo Haar/Alexander Pinwinkler (</w:t>
      </w:r>
      <w:proofErr w:type="spellStart"/>
      <w:r w:rsidRPr="0093138A">
        <w:rPr>
          <w:szCs w:val="24"/>
          <w:lang w:val="de-DE" w:eastAsia="en-US" w:bidi="en-US"/>
        </w:rPr>
        <w:t>Hg</w:t>
      </w:r>
      <w:proofErr w:type="spellEnd"/>
      <w:r w:rsidRPr="0093138A">
        <w:rPr>
          <w:szCs w:val="24"/>
          <w:lang w:val="de-DE" w:eastAsia="en-US" w:bidi="en-US"/>
        </w:rPr>
        <w:t>.): Handbuch der völkischen Wissenschaften. Akteure, Net</w:t>
      </w:r>
      <w:r w:rsidR="00F3120D" w:rsidRPr="0093138A">
        <w:rPr>
          <w:szCs w:val="24"/>
          <w:lang w:val="de-DE" w:eastAsia="en-US" w:bidi="en-US"/>
        </w:rPr>
        <w:t>zwerke, Forschungsprogramme</w:t>
      </w:r>
      <w:r w:rsidR="00282E6E" w:rsidRPr="0093138A">
        <w:rPr>
          <w:szCs w:val="24"/>
          <w:lang w:val="de-DE" w:eastAsia="en-US" w:bidi="en-US"/>
        </w:rPr>
        <w:t>. G</w:t>
      </w:r>
      <w:r w:rsidR="00C17150" w:rsidRPr="0093138A">
        <w:rPr>
          <w:szCs w:val="24"/>
          <w:lang w:val="de-DE" w:eastAsia="en-US" w:bidi="en-US"/>
        </w:rPr>
        <w:t xml:space="preserve">rundlegend erweiterte u. </w:t>
      </w:r>
      <w:proofErr w:type="spellStart"/>
      <w:r w:rsidR="00C17150" w:rsidRPr="0093138A">
        <w:rPr>
          <w:szCs w:val="24"/>
          <w:lang w:val="de-DE" w:eastAsia="en-US" w:bidi="en-US"/>
        </w:rPr>
        <w:t>überarb</w:t>
      </w:r>
      <w:proofErr w:type="spellEnd"/>
      <w:r w:rsidR="00C17150" w:rsidRPr="0093138A">
        <w:rPr>
          <w:szCs w:val="24"/>
          <w:lang w:val="de-DE" w:eastAsia="en-US" w:bidi="en-US"/>
        </w:rPr>
        <w:t xml:space="preserve">. </w:t>
      </w:r>
      <w:r w:rsidR="002F1493">
        <w:rPr>
          <w:szCs w:val="24"/>
          <w:lang w:val="de-DE" w:eastAsia="en-US" w:bidi="en-US"/>
        </w:rPr>
        <w:t>zweite</w:t>
      </w:r>
      <w:r w:rsidR="00282E6E" w:rsidRPr="0093138A">
        <w:rPr>
          <w:szCs w:val="24"/>
          <w:lang w:val="de-DE" w:eastAsia="en-US" w:bidi="en-US"/>
        </w:rPr>
        <w:t xml:space="preserve"> </w:t>
      </w:r>
      <w:r w:rsidR="00C17150" w:rsidRPr="0093138A">
        <w:rPr>
          <w:szCs w:val="24"/>
          <w:lang w:val="de-DE" w:eastAsia="en-US" w:bidi="en-US"/>
        </w:rPr>
        <w:t>Auf</w:t>
      </w:r>
      <w:r w:rsidR="00A4635F" w:rsidRPr="0093138A">
        <w:rPr>
          <w:szCs w:val="24"/>
          <w:lang w:val="de-DE" w:eastAsia="en-US" w:bidi="en-US"/>
        </w:rPr>
        <w:t>lage</w:t>
      </w:r>
      <w:r w:rsidR="002F1493">
        <w:rPr>
          <w:szCs w:val="24"/>
          <w:lang w:val="de-DE" w:eastAsia="en-US" w:bidi="en-US"/>
        </w:rPr>
        <w:t>.</w:t>
      </w:r>
    </w:p>
    <w:p w14:paraId="2CE7F528" w14:textId="77777777" w:rsidR="00C80A50" w:rsidRPr="0093138A" w:rsidRDefault="00FC2ADD" w:rsidP="009F422B">
      <w:pPr>
        <w:rPr>
          <w:szCs w:val="24"/>
          <w:lang w:val="de-DE" w:eastAsia="en-US" w:bidi="en-US"/>
        </w:rPr>
      </w:pPr>
      <w:r w:rsidRPr="0093138A">
        <w:rPr>
          <w:szCs w:val="24"/>
          <w:lang w:val="de-DE" w:eastAsia="en-US" w:bidi="en-US"/>
        </w:rPr>
        <w:t xml:space="preserve">Teilband 1: Biographien. </w:t>
      </w:r>
      <w:r w:rsidRPr="0093138A">
        <w:t>XXIV, 1-942 (= 966 Seiten)</w:t>
      </w:r>
    </w:p>
    <w:p w14:paraId="59B4BFAB" w14:textId="77777777" w:rsidR="00C80A50" w:rsidRPr="0093138A" w:rsidRDefault="00FC2ADD" w:rsidP="009F422B">
      <w:pPr>
        <w:rPr>
          <w:szCs w:val="24"/>
          <w:lang w:val="de-DE" w:eastAsia="en-US" w:bidi="en-US"/>
        </w:rPr>
      </w:pPr>
      <w:r w:rsidRPr="0093138A">
        <w:rPr>
          <w:szCs w:val="24"/>
          <w:lang w:val="de-DE" w:eastAsia="en-US" w:bidi="en-US"/>
        </w:rPr>
        <w:t>Teilband</w:t>
      </w:r>
      <w:r w:rsidR="00F3120D" w:rsidRPr="0093138A">
        <w:rPr>
          <w:szCs w:val="24"/>
          <w:lang w:val="de-DE" w:eastAsia="en-US" w:bidi="en-US"/>
        </w:rPr>
        <w:t xml:space="preserve"> 2: Forschungskonzepte – Institutionen – Organisationen – Zeitschriften</w:t>
      </w:r>
      <w:r w:rsidRPr="0093138A">
        <w:rPr>
          <w:szCs w:val="24"/>
          <w:lang w:val="de-DE" w:eastAsia="en-US" w:bidi="en-US"/>
        </w:rPr>
        <w:t xml:space="preserve">. </w:t>
      </w:r>
    </w:p>
    <w:p w14:paraId="0629EF8C" w14:textId="77777777" w:rsidR="009F422B" w:rsidRPr="0093138A" w:rsidRDefault="0093138A" w:rsidP="009F422B">
      <w:pPr>
        <w:rPr>
          <w:szCs w:val="24"/>
          <w:lang w:val="de-DE" w:eastAsia="en-US" w:bidi="en-US"/>
        </w:rPr>
      </w:pPr>
      <w:r w:rsidRPr="0093138A">
        <w:t>X, 943-2255 (= 1323</w:t>
      </w:r>
      <w:r w:rsidR="00FC2ADD" w:rsidRPr="0093138A">
        <w:t xml:space="preserve"> Seiten)</w:t>
      </w:r>
      <w:r w:rsidR="00F3120D" w:rsidRPr="0093138A">
        <w:rPr>
          <w:szCs w:val="24"/>
          <w:lang w:val="de-DE" w:eastAsia="en-US" w:bidi="en-US"/>
        </w:rPr>
        <w:t>;</w:t>
      </w:r>
      <w:r w:rsidRPr="0093138A">
        <w:rPr>
          <w:szCs w:val="24"/>
          <w:lang w:val="de-DE" w:eastAsia="en-US" w:bidi="en-US"/>
        </w:rPr>
        <w:t xml:space="preserve"> Berlin: De Gruyter</w:t>
      </w:r>
      <w:r w:rsidR="009F422B" w:rsidRPr="0093138A">
        <w:rPr>
          <w:szCs w:val="24"/>
          <w:lang w:val="de-DE" w:eastAsia="en-US" w:bidi="en-US"/>
        </w:rPr>
        <w:t xml:space="preserve"> 2017.</w:t>
      </w:r>
    </w:p>
    <w:p w14:paraId="11D77AF8" w14:textId="77777777" w:rsidR="009F422B" w:rsidRDefault="009F422B" w:rsidP="009F422B">
      <w:pPr>
        <w:rPr>
          <w:i/>
          <w:szCs w:val="24"/>
          <w:lang w:val="de-DE" w:eastAsia="en-US" w:bidi="en-US"/>
        </w:rPr>
      </w:pPr>
    </w:p>
    <w:p w14:paraId="12953CE9" w14:textId="77777777" w:rsidR="009F422B" w:rsidRDefault="00FA2D12" w:rsidP="009F422B">
      <w:pPr>
        <w:rPr>
          <w:szCs w:val="24"/>
          <w:lang w:val="de-DE" w:eastAsia="en-US" w:bidi="en-US"/>
        </w:rPr>
      </w:pPr>
      <w:r>
        <w:t>Pinwinkler, Alexander</w:t>
      </w:r>
      <w:r w:rsidR="009F422B">
        <w:rPr>
          <w:szCs w:val="24"/>
          <w:lang w:val="de-DE" w:eastAsia="en-US" w:bidi="en-US"/>
        </w:rPr>
        <w:t xml:space="preserve">/Pavel </w:t>
      </w:r>
      <w:proofErr w:type="spellStart"/>
      <w:r w:rsidR="009F422B">
        <w:rPr>
          <w:szCs w:val="24"/>
          <w:lang w:val="de-DE" w:eastAsia="en-US" w:bidi="en-US"/>
        </w:rPr>
        <w:t>Kladiwa</w:t>
      </w:r>
      <w:proofErr w:type="spellEnd"/>
      <w:r w:rsidR="009F422B">
        <w:rPr>
          <w:szCs w:val="24"/>
          <w:lang w:val="de-DE" w:eastAsia="en-US" w:bidi="en-US"/>
        </w:rPr>
        <w:t xml:space="preserve"> (</w:t>
      </w:r>
      <w:proofErr w:type="spellStart"/>
      <w:r w:rsidR="009F422B">
        <w:rPr>
          <w:szCs w:val="24"/>
          <w:lang w:val="de-DE" w:eastAsia="en-US" w:bidi="en-US"/>
        </w:rPr>
        <w:t>ed</w:t>
      </w:r>
      <w:proofErr w:type="spellEnd"/>
      <w:r w:rsidR="009F422B">
        <w:rPr>
          <w:szCs w:val="24"/>
          <w:lang w:val="de-DE" w:eastAsia="en-US" w:bidi="en-US"/>
        </w:rPr>
        <w:t xml:space="preserve">.): Special </w:t>
      </w:r>
      <w:proofErr w:type="spellStart"/>
      <w:r w:rsidR="009F422B">
        <w:rPr>
          <w:szCs w:val="24"/>
          <w:lang w:val="de-DE" w:eastAsia="en-US" w:bidi="en-US"/>
        </w:rPr>
        <w:t>issue</w:t>
      </w:r>
      <w:proofErr w:type="spellEnd"/>
      <w:r w:rsidR="009F422B">
        <w:rPr>
          <w:szCs w:val="24"/>
          <w:lang w:val="de-DE" w:eastAsia="en-US" w:bidi="en-US"/>
        </w:rPr>
        <w:t xml:space="preserve"> on </w:t>
      </w:r>
      <w:r w:rsidR="009F422B">
        <w:rPr>
          <w:szCs w:val="24"/>
        </w:rPr>
        <w:t>“</w:t>
      </w:r>
      <w:proofErr w:type="spellStart"/>
      <w:r w:rsidR="009F422B">
        <w:rPr>
          <w:szCs w:val="24"/>
        </w:rPr>
        <w:t>Ethnicity</w:t>
      </w:r>
      <w:proofErr w:type="spellEnd"/>
      <w:r w:rsidR="009F422B">
        <w:rPr>
          <w:szCs w:val="24"/>
        </w:rPr>
        <w:t xml:space="preserve"> in Numbers: </w:t>
      </w:r>
      <w:proofErr w:type="spellStart"/>
      <w:r w:rsidR="009F422B">
        <w:rPr>
          <w:szCs w:val="24"/>
        </w:rPr>
        <w:t>the</w:t>
      </w:r>
      <w:proofErr w:type="spellEnd"/>
      <w:r w:rsidR="009F422B">
        <w:rPr>
          <w:szCs w:val="24"/>
        </w:rPr>
        <w:t xml:space="preserve"> Official </w:t>
      </w:r>
      <w:proofErr w:type="spellStart"/>
      <w:r w:rsidR="009F422B">
        <w:rPr>
          <w:szCs w:val="24"/>
        </w:rPr>
        <w:t>Censuses</w:t>
      </w:r>
      <w:proofErr w:type="spellEnd"/>
      <w:r w:rsidR="009F422B">
        <w:rPr>
          <w:szCs w:val="24"/>
        </w:rPr>
        <w:t xml:space="preserve">, </w:t>
      </w:r>
      <w:proofErr w:type="spellStart"/>
      <w:r w:rsidR="009F422B">
        <w:rPr>
          <w:szCs w:val="24"/>
        </w:rPr>
        <w:t>their</w:t>
      </w:r>
      <w:proofErr w:type="spellEnd"/>
      <w:r w:rsidR="009F422B">
        <w:rPr>
          <w:szCs w:val="24"/>
        </w:rPr>
        <w:t xml:space="preserve"> </w:t>
      </w:r>
      <w:proofErr w:type="spellStart"/>
      <w:r w:rsidR="009F422B">
        <w:rPr>
          <w:szCs w:val="24"/>
        </w:rPr>
        <w:t>Ethnic</w:t>
      </w:r>
      <w:proofErr w:type="spellEnd"/>
      <w:r w:rsidR="009F422B">
        <w:rPr>
          <w:szCs w:val="24"/>
        </w:rPr>
        <w:t xml:space="preserve"> </w:t>
      </w:r>
      <w:proofErr w:type="spellStart"/>
      <w:r w:rsidR="009F422B">
        <w:rPr>
          <w:szCs w:val="24"/>
        </w:rPr>
        <w:t>Categories</w:t>
      </w:r>
      <w:proofErr w:type="spellEnd"/>
      <w:r w:rsidR="009F422B">
        <w:rPr>
          <w:szCs w:val="24"/>
        </w:rPr>
        <w:t xml:space="preserve">, and </w:t>
      </w:r>
      <w:proofErr w:type="spellStart"/>
      <w:r w:rsidR="009F422B">
        <w:rPr>
          <w:szCs w:val="24"/>
        </w:rPr>
        <w:t>the</w:t>
      </w:r>
      <w:proofErr w:type="spellEnd"/>
      <w:r w:rsidR="009F422B">
        <w:rPr>
          <w:szCs w:val="24"/>
        </w:rPr>
        <w:t xml:space="preserve"> State Identity Politics“, in: </w:t>
      </w:r>
      <w:proofErr w:type="spellStart"/>
      <w:r w:rsidR="009F422B">
        <w:rPr>
          <w:szCs w:val="24"/>
        </w:rPr>
        <w:t>Romanian</w:t>
      </w:r>
      <w:proofErr w:type="spellEnd"/>
      <w:r w:rsidR="009F422B">
        <w:rPr>
          <w:szCs w:val="24"/>
        </w:rPr>
        <w:t xml:space="preserve"> Journal </w:t>
      </w:r>
      <w:proofErr w:type="spellStart"/>
      <w:r w:rsidR="009F422B">
        <w:rPr>
          <w:szCs w:val="24"/>
        </w:rPr>
        <w:t>of</w:t>
      </w:r>
      <w:proofErr w:type="spellEnd"/>
      <w:r w:rsidR="009F422B">
        <w:rPr>
          <w:szCs w:val="24"/>
        </w:rPr>
        <w:t xml:space="preserve"> Population Studies 10, </w:t>
      </w:r>
      <w:proofErr w:type="spellStart"/>
      <w:r w:rsidR="009F422B">
        <w:rPr>
          <w:szCs w:val="24"/>
        </w:rPr>
        <w:t>No</w:t>
      </w:r>
      <w:proofErr w:type="spellEnd"/>
      <w:r w:rsidR="009F422B">
        <w:rPr>
          <w:szCs w:val="24"/>
        </w:rPr>
        <w:t>. 2 (</w:t>
      </w:r>
      <w:proofErr w:type="spellStart"/>
      <w:r w:rsidR="009F422B">
        <w:rPr>
          <w:szCs w:val="24"/>
        </w:rPr>
        <w:t>July</w:t>
      </w:r>
      <w:proofErr w:type="spellEnd"/>
      <w:r w:rsidR="009F422B">
        <w:rPr>
          <w:szCs w:val="24"/>
        </w:rPr>
        <w:t>/</w:t>
      </w:r>
      <w:proofErr w:type="spellStart"/>
      <w:r w:rsidR="009F422B">
        <w:rPr>
          <w:szCs w:val="24"/>
        </w:rPr>
        <w:t>December</w:t>
      </w:r>
      <w:proofErr w:type="spellEnd"/>
      <w:r w:rsidR="009F422B">
        <w:rPr>
          <w:szCs w:val="24"/>
        </w:rPr>
        <w:t xml:space="preserve"> 2016).</w:t>
      </w:r>
    </w:p>
    <w:p w14:paraId="024E6EB2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15F9510C" w14:textId="77777777" w:rsidR="009F422B" w:rsidRDefault="00FA2D12" w:rsidP="009F422B">
      <w:pPr>
        <w:rPr>
          <w:szCs w:val="24"/>
          <w:lang w:val="de-DE" w:eastAsia="en-US" w:bidi="en-US"/>
        </w:rPr>
      </w:pPr>
      <w:r>
        <w:t>Pinwinkler, Alexander</w:t>
      </w:r>
      <w:r w:rsidR="009F422B">
        <w:rPr>
          <w:szCs w:val="24"/>
          <w:lang w:val="de-DE" w:eastAsia="en-US" w:bidi="en-US"/>
        </w:rPr>
        <w:t>/Thomas Weidenholzer (</w:t>
      </w:r>
      <w:proofErr w:type="spellStart"/>
      <w:r w:rsidR="009F422B">
        <w:rPr>
          <w:szCs w:val="24"/>
          <w:lang w:val="de-DE" w:eastAsia="en-US" w:bidi="en-US"/>
        </w:rPr>
        <w:t>Hg</w:t>
      </w:r>
      <w:proofErr w:type="spellEnd"/>
      <w:r w:rsidR="009F422B">
        <w:rPr>
          <w:szCs w:val="24"/>
          <w:lang w:val="de-DE" w:eastAsia="en-US" w:bidi="en-US"/>
        </w:rPr>
        <w:t>.): Schweigen und erinnern. Das Problem Nationalsozialismus nach 1945, Salzburg: Stadtgemeinde Salzburg 2016 (=Die Stadt Salzburg im Nationalsozialismus; 7).</w:t>
      </w:r>
    </w:p>
    <w:p w14:paraId="18A6FD8D" w14:textId="77777777" w:rsidR="009F422B" w:rsidRDefault="009F422B" w:rsidP="009F422B">
      <w:pPr>
        <w:rPr>
          <w:szCs w:val="24"/>
          <w:lang w:val="de-DE" w:eastAsia="en-US" w:bidi="en-US"/>
        </w:rPr>
      </w:pPr>
    </w:p>
    <w:p w14:paraId="5959B993" w14:textId="77777777" w:rsidR="009F422B" w:rsidRDefault="009F422B" w:rsidP="009F422B">
      <w:pPr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Steidl, Annemarie/Thomas Buchner/Werner Lausecker/Alexander Pinwinkler/Sigrid </w:t>
      </w:r>
      <w:proofErr w:type="spellStart"/>
      <w:r>
        <w:rPr>
          <w:szCs w:val="24"/>
          <w:lang w:val="de-DE" w:eastAsia="en-US" w:bidi="en-US"/>
        </w:rPr>
        <w:t>Wadauer</w:t>
      </w:r>
      <w:proofErr w:type="spellEnd"/>
      <w:r>
        <w:rPr>
          <w:szCs w:val="24"/>
          <w:lang w:val="de-DE" w:eastAsia="en-US" w:bidi="en-US"/>
        </w:rPr>
        <w:t xml:space="preserve">/Hermann </w:t>
      </w:r>
      <w:proofErr w:type="spellStart"/>
      <w:r>
        <w:rPr>
          <w:szCs w:val="24"/>
          <w:lang w:val="de-DE" w:eastAsia="en-US" w:bidi="en-US"/>
        </w:rPr>
        <w:t>Zeitlhofer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.): Übergänge und Schnittmengen. Geschichte der Arbeit, Migration, Bevölkerung und Wissenschaftsgeschichte in Diskussion, Wien: Böhlau Verl. </w:t>
      </w:r>
      <w:r>
        <w:rPr>
          <w:szCs w:val="24"/>
          <w:lang w:val="de-DE" w:eastAsia="en-US" w:bidi="en-US"/>
        </w:rPr>
        <w:lastRenderedPageBreak/>
        <w:t xml:space="preserve">2008. </w:t>
      </w:r>
    </w:p>
    <w:p w14:paraId="623134CF" w14:textId="77777777" w:rsidR="009F422B" w:rsidRDefault="009F422B" w:rsidP="009F422B">
      <w:pPr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487 S.</w:t>
      </w:r>
    </w:p>
    <w:p w14:paraId="14C3E56F" w14:textId="77777777" w:rsidR="009F422B" w:rsidRDefault="009F422B" w:rsidP="009F422B"/>
    <w:p w14:paraId="3A458CF2" w14:textId="77777777" w:rsidR="009F422B" w:rsidRDefault="009F422B" w:rsidP="009F422B">
      <w:pPr>
        <w:rPr>
          <w:szCs w:val="24"/>
          <w:lang w:val="de-DE" w:eastAsia="en-US" w:bidi="en-US"/>
        </w:rPr>
      </w:pPr>
      <w:proofErr w:type="spellStart"/>
      <w:r>
        <w:rPr>
          <w:szCs w:val="24"/>
          <w:lang w:val="de-DE" w:eastAsia="en-US" w:bidi="en-US"/>
        </w:rPr>
        <w:t>Ehmer</w:t>
      </w:r>
      <w:proofErr w:type="spellEnd"/>
      <w:r>
        <w:rPr>
          <w:szCs w:val="24"/>
          <w:lang w:val="de-DE" w:eastAsia="en-US" w:bidi="en-US"/>
        </w:rPr>
        <w:t>, Josef/Werner Lausecker/Alexander Pinwinkler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.): </w:t>
      </w:r>
      <w:r>
        <w:rPr>
          <w:color w:val="000000"/>
          <w:szCs w:val="24"/>
          <w:lang w:val="de-DE" w:eastAsia="en-US" w:bidi="en-US"/>
        </w:rPr>
        <w:t xml:space="preserve">Bevölkerungskonstruktionen in Geschichte, Sozialwissenschaften und Politiken des 20. Jahrhunderts. Transdisziplinäre und internationale Perspektiven, Köln 2006 (= </w:t>
      </w:r>
      <w:r>
        <w:rPr>
          <w:szCs w:val="24"/>
          <w:lang w:val="de-DE" w:eastAsia="en-US" w:bidi="en-US"/>
        </w:rPr>
        <w:t xml:space="preserve">Historical </w:t>
      </w:r>
      <w:proofErr w:type="spellStart"/>
      <w:r>
        <w:rPr>
          <w:szCs w:val="24"/>
          <w:lang w:val="de-DE" w:eastAsia="en-US" w:bidi="en-US"/>
        </w:rPr>
        <w:t>Social</w:t>
      </w:r>
      <w:proofErr w:type="spellEnd"/>
      <w:r>
        <w:rPr>
          <w:szCs w:val="24"/>
          <w:lang w:val="de-DE" w:eastAsia="en-US" w:bidi="en-US"/>
        </w:rPr>
        <w:t xml:space="preserve"> Research/Historische Sozialforschung, Sonderheft Vol. 31, </w:t>
      </w:r>
      <w:proofErr w:type="spellStart"/>
      <w:r>
        <w:rPr>
          <w:szCs w:val="24"/>
          <w:lang w:val="de-DE" w:eastAsia="en-US" w:bidi="en-US"/>
        </w:rPr>
        <w:t>No</w:t>
      </w:r>
      <w:proofErr w:type="spellEnd"/>
      <w:r>
        <w:rPr>
          <w:szCs w:val="24"/>
          <w:lang w:val="de-DE" w:eastAsia="en-US" w:bidi="en-US"/>
        </w:rPr>
        <w:t>. 4). 313 S.</w:t>
      </w:r>
    </w:p>
    <w:p w14:paraId="193CED8B" w14:textId="77777777" w:rsidR="009F422B" w:rsidRDefault="009F422B" w:rsidP="009F422B"/>
    <w:p w14:paraId="5171A7DD" w14:textId="77777777" w:rsidR="009F422B" w:rsidRDefault="009F422B" w:rsidP="009F422B"/>
    <w:p w14:paraId="1041B63C" w14:textId="77777777" w:rsidR="009F422B" w:rsidRDefault="009F422B" w:rsidP="009F422B">
      <w:pPr>
        <w:rPr>
          <w:b/>
          <w:bCs/>
          <w:szCs w:val="24"/>
          <w:lang w:val="de-DE" w:eastAsia="en-US" w:bidi="en-US"/>
        </w:rPr>
      </w:pPr>
      <w:r>
        <w:rPr>
          <w:b/>
          <w:bCs/>
          <w:szCs w:val="24"/>
          <w:lang w:val="de-DE" w:eastAsia="en-US" w:bidi="en-US"/>
        </w:rPr>
        <w:t>Qualifikationsschriften</w:t>
      </w:r>
    </w:p>
    <w:p w14:paraId="43F8D352" w14:textId="77777777" w:rsidR="009F422B" w:rsidRDefault="009F422B" w:rsidP="009F422B">
      <w:pPr>
        <w:tabs>
          <w:tab w:val="left" w:pos="2130"/>
        </w:tabs>
        <w:rPr>
          <w:szCs w:val="24"/>
          <w:lang w:val="de-DE" w:eastAsia="en-US" w:bidi="en-US"/>
        </w:rPr>
      </w:pPr>
    </w:p>
    <w:p w14:paraId="3BCFBB1E" w14:textId="77777777" w:rsidR="009F422B" w:rsidRDefault="009F422B" w:rsidP="009F422B">
      <w:pPr>
        <w:tabs>
          <w:tab w:val="left" w:pos="2130"/>
        </w:tabs>
        <w:rPr>
          <w:szCs w:val="24"/>
          <w:lang w:eastAsia="en-US" w:bidi="en-US"/>
        </w:rPr>
      </w:pPr>
      <w:r>
        <w:t>Bevölkerungsforschungen in den Geschichtswissenschaften. Deutschland und Österreich im internationalen Kontext 1900-1970. Habil.-Schrift Wien 2012. 544 S.</w:t>
      </w:r>
    </w:p>
    <w:p w14:paraId="2B4A4EEF" w14:textId="77777777" w:rsidR="009F422B" w:rsidRDefault="009F422B" w:rsidP="009F422B">
      <w:pPr>
        <w:tabs>
          <w:tab w:val="left" w:pos="2130"/>
        </w:tabs>
        <w:rPr>
          <w:szCs w:val="24"/>
          <w:lang w:val="de-DE" w:eastAsia="en-US" w:bidi="en-US"/>
        </w:rPr>
      </w:pPr>
    </w:p>
    <w:p w14:paraId="5CC2E2EA" w14:textId="77777777" w:rsidR="009F422B" w:rsidRDefault="009F422B" w:rsidP="009F422B">
      <w:pPr>
        <w:tabs>
          <w:tab w:val="left" w:pos="2130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Wilhelm Winkler (1884-1984) - eine Biographie. Ein Beitrag zur Geschichte der Statistik und Demographie in Österreich und Deutschland. Phil. </w:t>
      </w:r>
      <w:proofErr w:type="spellStart"/>
      <w:r>
        <w:rPr>
          <w:szCs w:val="24"/>
          <w:lang w:val="de-DE" w:eastAsia="en-US" w:bidi="en-US"/>
        </w:rPr>
        <w:t>Diss</w:t>
      </w:r>
      <w:proofErr w:type="spellEnd"/>
      <w:r>
        <w:rPr>
          <w:szCs w:val="24"/>
          <w:lang w:val="de-DE" w:eastAsia="en-US" w:bidi="en-US"/>
        </w:rPr>
        <w:t>. Salzburg 2001. 713 S.</w:t>
      </w:r>
    </w:p>
    <w:p w14:paraId="3B881EC6" w14:textId="77777777" w:rsidR="009F422B" w:rsidRDefault="009F422B" w:rsidP="009F422B">
      <w:pPr>
        <w:tabs>
          <w:tab w:val="left" w:pos="2130"/>
        </w:tabs>
        <w:rPr>
          <w:szCs w:val="24"/>
          <w:lang w:val="de-DE" w:eastAsia="en-US" w:bidi="en-US"/>
        </w:rPr>
      </w:pPr>
    </w:p>
    <w:p w14:paraId="70115DC1" w14:textId="77777777" w:rsidR="009F422B" w:rsidRDefault="009F422B" w:rsidP="009F422B">
      <w:pPr>
        <w:tabs>
          <w:tab w:val="left" w:pos="2130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Heiratsallianzen im deutschen und österreichischen Bürgertum des 19. Jahrhunderts. Dipl.-</w:t>
      </w:r>
      <w:proofErr w:type="spellStart"/>
      <w:r>
        <w:rPr>
          <w:szCs w:val="24"/>
          <w:lang w:val="de-DE" w:eastAsia="en-US" w:bidi="en-US"/>
        </w:rPr>
        <w:t>Arb</w:t>
      </w:r>
      <w:proofErr w:type="spellEnd"/>
      <w:r>
        <w:rPr>
          <w:szCs w:val="24"/>
          <w:lang w:val="de-DE" w:eastAsia="en-US" w:bidi="en-US"/>
        </w:rPr>
        <w:t>. Salzburg 1998. 160 S.</w:t>
      </w:r>
    </w:p>
    <w:p w14:paraId="6546AE6C" w14:textId="77777777" w:rsidR="009F422B" w:rsidRDefault="009F422B" w:rsidP="009F422B">
      <w:pPr>
        <w:tabs>
          <w:tab w:val="left" w:pos="2130"/>
        </w:tabs>
        <w:rPr>
          <w:szCs w:val="24"/>
          <w:lang w:val="de-DE" w:eastAsia="en-US" w:bidi="en-US"/>
        </w:rPr>
      </w:pPr>
    </w:p>
    <w:p w14:paraId="639E4212" w14:textId="77777777" w:rsidR="009F422B" w:rsidRDefault="009F422B" w:rsidP="009F422B">
      <w:pPr>
        <w:tabs>
          <w:tab w:val="left" w:pos="2130"/>
        </w:tabs>
        <w:rPr>
          <w:lang w:val="de-DE"/>
        </w:rPr>
      </w:pPr>
    </w:p>
    <w:p w14:paraId="49598867" w14:textId="77777777" w:rsidR="009F422B" w:rsidRDefault="009F422B" w:rsidP="009F422B">
      <w:pPr>
        <w:tabs>
          <w:tab w:val="left" w:pos="2130"/>
        </w:tabs>
        <w:rPr>
          <w:lang w:val="de-DE"/>
        </w:rPr>
      </w:pPr>
    </w:p>
    <w:p w14:paraId="0AD2A56C" w14:textId="77777777" w:rsidR="009F422B" w:rsidRDefault="009F422B" w:rsidP="009F422B">
      <w:pPr>
        <w:tabs>
          <w:tab w:val="left" w:pos="2130"/>
        </w:tabs>
        <w:rPr>
          <w:b/>
          <w:bCs/>
          <w:szCs w:val="24"/>
          <w:lang w:val="de-DE" w:eastAsia="en-US" w:bidi="en-US"/>
        </w:rPr>
      </w:pPr>
      <w:r>
        <w:rPr>
          <w:b/>
          <w:bCs/>
          <w:szCs w:val="24"/>
          <w:lang w:val="de-DE" w:eastAsia="en-US" w:bidi="en-US"/>
        </w:rPr>
        <w:t xml:space="preserve">Aufsätze, Miszellen, Lexikonartikel </w:t>
      </w:r>
    </w:p>
    <w:p w14:paraId="4E20D715" w14:textId="77777777" w:rsidR="009F422B" w:rsidRDefault="009F422B" w:rsidP="009F422B">
      <w:pPr>
        <w:pStyle w:val="Standard1"/>
        <w:ind w:firstLine="0"/>
        <w:rPr>
          <w:rFonts w:cs="Times New Roman"/>
          <w:szCs w:val="24"/>
        </w:rPr>
      </w:pPr>
    </w:p>
    <w:p w14:paraId="5CE818F8" w14:textId="77777777" w:rsidR="009E33E9" w:rsidRDefault="009E33E9" w:rsidP="003B657F">
      <w:pPr>
        <w:rPr>
          <w:i/>
          <w:szCs w:val="24"/>
        </w:rPr>
      </w:pPr>
      <w:r>
        <w:rPr>
          <w:i/>
          <w:szCs w:val="24"/>
        </w:rPr>
        <w:t>Das Mozarteum in der österreichischen Konservatoriums-, Akademie- bzw. (Reichs-)Hochschullandschaft 1922-1953, in: Julia Hinterberger (</w:t>
      </w:r>
      <w:proofErr w:type="spellStart"/>
      <w:r>
        <w:rPr>
          <w:i/>
          <w:szCs w:val="24"/>
        </w:rPr>
        <w:t>Hg</w:t>
      </w:r>
      <w:proofErr w:type="spellEnd"/>
      <w:r>
        <w:rPr>
          <w:i/>
          <w:szCs w:val="24"/>
        </w:rPr>
        <w:t>.), Vom Konservatorium zur Akademie. Das Mozarteum 1922-1953</w:t>
      </w:r>
    </w:p>
    <w:p w14:paraId="4F12C1DA" w14:textId="77777777" w:rsidR="009E33E9" w:rsidRDefault="009E33E9" w:rsidP="003B657F">
      <w:pPr>
        <w:rPr>
          <w:i/>
          <w:szCs w:val="24"/>
        </w:rPr>
      </w:pPr>
      <w:r>
        <w:rPr>
          <w:i/>
          <w:szCs w:val="24"/>
        </w:rPr>
        <w:t>[in Vorbereitung, erscheint 2022]</w:t>
      </w:r>
    </w:p>
    <w:p w14:paraId="1DA3A748" w14:textId="77777777" w:rsidR="009E33E9" w:rsidRDefault="009E33E9" w:rsidP="003B657F">
      <w:pPr>
        <w:rPr>
          <w:i/>
          <w:szCs w:val="24"/>
        </w:rPr>
      </w:pPr>
    </w:p>
    <w:p w14:paraId="2A553BE4" w14:textId="77777777" w:rsidR="00A722B6" w:rsidRPr="00A722B6" w:rsidRDefault="00A722B6" w:rsidP="003B657F">
      <w:pPr>
        <w:rPr>
          <w:i/>
          <w:szCs w:val="24"/>
        </w:rPr>
      </w:pPr>
      <w:r w:rsidRPr="00A722B6">
        <w:rPr>
          <w:i/>
          <w:szCs w:val="24"/>
        </w:rPr>
        <w:t>Von der „Genealogie“ und „Sippenkunde“ zur „Bevölkerungswissenschaft“? Zum Wandel der Konzeptionen von „Genealogie“ in den deutschen Geschichtswissenschaften des 20. Jahrhunderts</w:t>
      </w:r>
      <w:r w:rsidR="003C41D9">
        <w:rPr>
          <w:i/>
          <w:szCs w:val="24"/>
        </w:rPr>
        <w:t>, in: Genealogie als populäre Praxis und als wissenschaftliche Perspektive in der historischen und ethnologischen Forschung: Motive – Praktiken – Ressourcen, in: Jahrbuch für Geschichte des ländlichen Raums, Themenband Genealogie</w:t>
      </w:r>
      <w:r w:rsidRPr="00A722B6">
        <w:rPr>
          <w:i/>
          <w:szCs w:val="24"/>
        </w:rPr>
        <w:t xml:space="preserve"> </w:t>
      </w:r>
    </w:p>
    <w:p w14:paraId="22E75F4A" w14:textId="77777777" w:rsidR="00A722B6" w:rsidRDefault="00A722B6" w:rsidP="003B657F">
      <w:pPr>
        <w:rPr>
          <w:i/>
          <w:szCs w:val="24"/>
        </w:rPr>
      </w:pPr>
      <w:r w:rsidRPr="00A722B6">
        <w:rPr>
          <w:i/>
          <w:szCs w:val="24"/>
        </w:rPr>
        <w:t>[in Vorbereitung</w:t>
      </w:r>
      <w:r w:rsidR="003C41D9">
        <w:rPr>
          <w:i/>
          <w:szCs w:val="24"/>
        </w:rPr>
        <w:t>, erscheint 2021</w:t>
      </w:r>
      <w:r w:rsidRPr="00A722B6">
        <w:rPr>
          <w:i/>
          <w:szCs w:val="24"/>
        </w:rPr>
        <w:t>]</w:t>
      </w:r>
    </w:p>
    <w:p w14:paraId="213F5BF9" w14:textId="77777777" w:rsidR="004633FF" w:rsidRDefault="004633FF" w:rsidP="003B657F">
      <w:pPr>
        <w:rPr>
          <w:i/>
          <w:szCs w:val="24"/>
        </w:rPr>
      </w:pPr>
    </w:p>
    <w:p w14:paraId="16B81AE1" w14:textId="77777777" w:rsidR="004633FF" w:rsidRDefault="00F738CE" w:rsidP="003B657F">
      <w:pPr>
        <w:rPr>
          <w:i/>
          <w:szCs w:val="24"/>
        </w:rPr>
      </w:pPr>
      <w:r>
        <w:rPr>
          <w:i/>
          <w:szCs w:val="24"/>
        </w:rPr>
        <w:t xml:space="preserve">Hans Sedlmayr; René </w:t>
      </w:r>
      <w:proofErr w:type="spellStart"/>
      <w:r>
        <w:rPr>
          <w:i/>
          <w:szCs w:val="24"/>
        </w:rPr>
        <w:t>Marcic</w:t>
      </w:r>
      <w:proofErr w:type="spellEnd"/>
      <w:r>
        <w:rPr>
          <w:i/>
          <w:szCs w:val="24"/>
        </w:rPr>
        <w:t>; Karl Renner</w:t>
      </w:r>
      <w:r w:rsidR="00F809AD">
        <w:rPr>
          <w:i/>
          <w:szCs w:val="24"/>
        </w:rPr>
        <w:t xml:space="preserve">, in: Die Stadt Salzburg im Nationalsozialismus. </w:t>
      </w:r>
      <w:hyperlink r:id="rId6" w:history="1">
        <w:r w:rsidR="00F809AD" w:rsidRPr="00F809AD">
          <w:rPr>
            <w:rStyle w:val="Hyperlink"/>
            <w:i/>
            <w:color w:val="auto"/>
            <w:szCs w:val="24"/>
            <w:u w:val="none"/>
          </w:rPr>
          <w:t>https://www.stadt-salzburg.at/internet/websites/nsprojekt/ns_projekt/strassennamen/biografien_439210.htm?redirect=404</w:t>
        </w:r>
      </w:hyperlink>
      <w:r w:rsidR="00F809AD" w:rsidRPr="00F809AD">
        <w:rPr>
          <w:i/>
          <w:szCs w:val="24"/>
        </w:rPr>
        <w:t xml:space="preserve"> </w:t>
      </w:r>
    </w:p>
    <w:p w14:paraId="2FEBDECA" w14:textId="77777777" w:rsidR="00F809AD" w:rsidRPr="00A722B6" w:rsidRDefault="00F809AD" w:rsidP="003B657F">
      <w:pPr>
        <w:rPr>
          <w:i/>
          <w:szCs w:val="24"/>
        </w:rPr>
      </w:pPr>
      <w:r>
        <w:rPr>
          <w:i/>
          <w:szCs w:val="24"/>
        </w:rPr>
        <w:t>[in V</w:t>
      </w:r>
      <w:r w:rsidR="00301AC1">
        <w:rPr>
          <w:i/>
          <w:szCs w:val="24"/>
        </w:rPr>
        <w:t>orbereitung, erscheint 2020</w:t>
      </w:r>
      <w:r>
        <w:rPr>
          <w:i/>
          <w:szCs w:val="24"/>
        </w:rPr>
        <w:t>]</w:t>
      </w:r>
    </w:p>
    <w:p w14:paraId="06CEB5F1" w14:textId="77777777" w:rsidR="0004014B" w:rsidRDefault="0004014B" w:rsidP="009F422B">
      <w:pPr>
        <w:rPr>
          <w:i/>
          <w:szCs w:val="24"/>
        </w:rPr>
      </w:pPr>
    </w:p>
    <w:p w14:paraId="432687C3" w14:textId="77777777" w:rsidR="009F422B" w:rsidRDefault="009F422B" w:rsidP="009F422B">
      <w:pPr>
        <w:rPr>
          <w:i/>
          <w:szCs w:val="24"/>
        </w:rPr>
      </w:pPr>
      <w:r>
        <w:rPr>
          <w:i/>
          <w:szCs w:val="24"/>
        </w:rPr>
        <w:t xml:space="preserve">Von der Wiedereinsetzung </w:t>
      </w:r>
      <w:r w:rsidR="00E86E91">
        <w:rPr>
          <w:i/>
          <w:szCs w:val="24"/>
        </w:rPr>
        <w:t xml:space="preserve">Eduard Paul </w:t>
      </w:r>
      <w:r>
        <w:rPr>
          <w:i/>
          <w:szCs w:val="24"/>
        </w:rPr>
        <w:t>Tratz´ bis zur Er</w:t>
      </w:r>
      <w:r w:rsidR="00E86E91">
        <w:rPr>
          <w:i/>
          <w:szCs w:val="24"/>
        </w:rPr>
        <w:t xml:space="preserve">öffnung am neuen Standort (1949 bis </w:t>
      </w:r>
      <w:r>
        <w:rPr>
          <w:i/>
          <w:szCs w:val="24"/>
        </w:rPr>
        <w:t xml:space="preserve">1959), in: Robert Hoffmann/Robert Lindner/Norbert </w:t>
      </w:r>
      <w:proofErr w:type="spellStart"/>
      <w:r>
        <w:rPr>
          <w:i/>
          <w:szCs w:val="24"/>
        </w:rPr>
        <w:t>Winding</w:t>
      </w:r>
      <w:proofErr w:type="spellEnd"/>
      <w:r>
        <w:rPr>
          <w:i/>
          <w:szCs w:val="24"/>
        </w:rPr>
        <w:t xml:space="preserve"> (</w:t>
      </w:r>
      <w:proofErr w:type="spellStart"/>
      <w:r>
        <w:rPr>
          <w:i/>
          <w:szCs w:val="24"/>
        </w:rPr>
        <w:t>Hg</w:t>
      </w:r>
      <w:proofErr w:type="spellEnd"/>
      <w:r>
        <w:rPr>
          <w:i/>
          <w:szCs w:val="24"/>
        </w:rPr>
        <w:t>.), Die Geschichte des Hauses der Natu</w:t>
      </w:r>
      <w:r w:rsidR="00301AC1">
        <w:rPr>
          <w:i/>
          <w:szCs w:val="24"/>
        </w:rPr>
        <w:t>r – die Ära Tratz, Salzburg 2020</w:t>
      </w:r>
    </w:p>
    <w:p w14:paraId="383319EF" w14:textId="77777777" w:rsidR="009F422B" w:rsidRDefault="00E86E91" w:rsidP="009F422B">
      <w:pPr>
        <w:rPr>
          <w:i/>
          <w:szCs w:val="24"/>
          <w:lang w:val="de-DE"/>
        </w:rPr>
      </w:pPr>
      <w:r>
        <w:rPr>
          <w:i/>
          <w:szCs w:val="24"/>
          <w:lang w:val="de-DE" w:eastAsia="en-US" w:bidi="en-US"/>
        </w:rPr>
        <w:t>[abgeschlossenes Manuskript</w:t>
      </w:r>
      <w:r w:rsidR="009F422B">
        <w:rPr>
          <w:i/>
          <w:szCs w:val="24"/>
          <w:lang w:val="de-DE" w:eastAsia="en-US" w:bidi="en-US"/>
        </w:rPr>
        <w:t>]</w:t>
      </w:r>
      <w:r w:rsidR="009F422B">
        <w:rPr>
          <w:i/>
          <w:szCs w:val="24"/>
          <w:lang w:val="de-DE"/>
        </w:rPr>
        <w:t xml:space="preserve"> </w:t>
      </w:r>
    </w:p>
    <w:p w14:paraId="1B76B45A" w14:textId="77777777" w:rsidR="000B361F" w:rsidRDefault="000B361F" w:rsidP="009F422B">
      <w:pPr>
        <w:rPr>
          <w:i/>
          <w:szCs w:val="24"/>
          <w:lang w:val="de-DE"/>
        </w:rPr>
      </w:pPr>
    </w:p>
    <w:p w14:paraId="33F1A1F5" w14:textId="77777777" w:rsidR="000B361F" w:rsidRPr="000B361F" w:rsidRDefault="000B361F" w:rsidP="000B361F">
      <w:pPr>
        <w:rPr>
          <w:i/>
          <w:szCs w:val="24"/>
          <w:lang w:eastAsia="en-US" w:bidi="en-US"/>
        </w:rPr>
      </w:pPr>
      <w:r w:rsidRPr="000B361F">
        <w:rPr>
          <w:bCs/>
          <w:i/>
          <w:szCs w:val="24"/>
        </w:rPr>
        <w:t>„Volksordnung“ gegen die drohende „</w:t>
      </w:r>
      <w:proofErr w:type="spellStart"/>
      <w:r w:rsidRPr="000B361F">
        <w:rPr>
          <w:bCs/>
          <w:i/>
          <w:szCs w:val="24"/>
        </w:rPr>
        <w:t>Entdeutschung</w:t>
      </w:r>
      <w:proofErr w:type="spellEnd"/>
      <w:r w:rsidRPr="000B361F">
        <w:rPr>
          <w:bCs/>
          <w:i/>
          <w:szCs w:val="24"/>
        </w:rPr>
        <w:t xml:space="preserve">“? Historiographische Konstruktionen von „Ordnung“ und „Differenz“ in der Zwischenkriegszeit, in: </w:t>
      </w:r>
      <w:r w:rsidR="00DF25BF">
        <w:rPr>
          <w:bCs/>
          <w:i/>
          <w:szCs w:val="24"/>
        </w:rPr>
        <w:t>Johannes Feichtinger/Heidemarie Uhl (</w:t>
      </w:r>
      <w:proofErr w:type="spellStart"/>
      <w:r w:rsidR="00DF25BF">
        <w:rPr>
          <w:bCs/>
          <w:i/>
          <w:szCs w:val="24"/>
        </w:rPr>
        <w:t>Hg</w:t>
      </w:r>
      <w:proofErr w:type="spellEnd"/>
      <w:r w:rsidR="00DF25BF">
        <w:rPr>
          <w:bCs/>
          <w:i/>
          <w:szCs w:val="24"/>
        </w:rPr>
        <w:t xml:space="preserve">.), </w:t>
      </w:r>
      <w:r w:rsidRPr="000B361F">
        <w:rPr>
          <w:bCs/>
          <w:i/>
          <w:szCs w:val="24"/>
        </w:rPr>
        <w:t xml:space="preserve">Habsburg-Zentraleuropa und die Genealogien der Gegenwart, </w:t>
      </w:r>
      <w:r w:rsidR="00301AC1">
        <w:rPr>
          <w:i/>
          <w:szCs w:val="24"/>
          <w:lang w:eastAsia="en-US" w:bidi="en-US"/>
        </w:rPr>
        <w:t>2020</w:t>
      </w:r>
      <w:r w:rsidRPr="000B361F">
        <w:rPr>
          <w:i/>
          <w:szCs w:val="24"/>
          <w:lang w:eastAsia="en-US" w:bidi="en-US"/>
        </w:rPr>
        <w:t>.</w:t>
      </w:r>
    </w:p>
    <w:p w14:paraId="57DF15DC" w14:textId="77777777" w:rsidR="000B361F" w:rsidRPr="000B361F" w:rsidRDefault="00A45A92" w:rsidP="000B361F">
      <w:pPr>
        <w:rPr>
          <w:bCs/>
          <w:i/>
          <w:szCs w:val="24"/>
        </w:rPr>
      </w:pPr>
      <w:r>
        <w:rPr>
          <w:i/>
          <w:szCs w:val="24"/>
          <w:lang w:eastAsia="en-US" w:bidi="en-US"/>
        </w:rPr>
        <w:lastRenderedPageBreak/>
        <w:t>[</w:t>
      </w:r>
      <w:r w:rsidR="00BE7CE9">
        <w:rPr>
          <w:i/>
          <w:szCs w:val="24"/>
          <w:lang w:eastAsia="en-US" w:bidi="en-US"/>
        </w:rPr>
        <w:t>im Druck</w:t>
      </w:r>
      <w:r w:rsidR="000B361F" w:rsidRPr="000B361F">
        <w:rPr>
          <w:i/>
          <w:szCs w:val="24"/>
          <w:lang w:eastAsia="en-US" w:bidi="en-US"/>
        </w:rPr>
        <w:t>]</w:t>
      </w:r>
    </w:p>
    <w:p w14:paraId="24567B4E" w14:textId="77777777" w:rsidR="009F422B" w:rsidRDefault="009F422B" w:rsidP="009F422B">
      <w:pPr>
        <w:autoSpaceDE w:val="0"/>
        <w:rPr>
          <w:i/>
          <w:iCs/>
          <w:szCs w:val="24"/>
          <w:lang w:val="de-DE" w:eastAsia="en-US" w:bidi="en-US"/>
        </w:rPr>
      </w:pPr>
    </w:p>
    <w:p w14:paraId="24C525C5" w14:textId="77777777" w:rsidR="009F422B" w:rsidRDefault="009F422B" w:rsidP="009F422B">
      <w:pPr>
        <w:autoSpaceDE w:val="0"/>
        <w:rPr>
          <w:i/>
          <w:iCs/>
          <w:szCs w:val="24"/>
          <w:lang w:val="de-DE" w:eastAsia="en-US" w:bidi="en-US"/>
        </w:rPr>
      </w:pPr>
      <w:r>
        <w:rPr>
          <w:i/>
          <w:iCs/>
          <w:szCs w:val="24"/>
          <w:lang w:val="de-DE" w:eastAsia="en-US" w:bidi="en-US"/>
        </w:rPr>
        <w:t xml:space="preserve">Bevölkerungsstatistische Erhebungen und Deutungsmuster während der späten Habsburger Monarchie: Institutionen, Personal, politische Strategien, in: Rodolfo </w:t>
      </w:r>
      <w:proofErr w:type="spellStart"/>
      <w:r>
        <w:rPr>
          <w:i/>
          <w:iCs/>
          <w:szCs w:val="24"/>
          <w:lang w:val="de-DE" w:eastAsia="en-US" w:bidi="en-US"/>
        </w:rPr>
        <w:t>Taiani</w:t>
      </w:r>
      <w:proofErr w:type="spellEnd"/>
      <w:r>
        <w:rPr>
          <w:i/>
          <w:iCs/>
          <w:szCs w:val="24"/>
          <w:lang w:val="de-DE" w:eastAsia="en-US" w:bidi="en-US"/>
        </w:rPr>
        <w:t>/Michael Wedekind (</w:t>
      </w:r>
      <w:proofErr w:type="spellStart"/>
      <w:r>
        <w:rPr>
          <w:i/>
          <w:iCs/>
          <w:szCs w:val="24"/>
          <w:lang w:val="de-DE" w:eastAsia="en-US" w:bidi="en-US"/>
        </w:rPr>
        <w:t>Hg</w:t>
      </w:r>
      <w:proofErr w:type="spellEnd"/>
      <w:r>
        <w:rPr>
          <w:i/>
          <w:iCs/>
          <w:szCs w:val="24"/>
          <w:lang w:val="de-DE" w:eastAsia="en-US" w:bidi="en-US"/>
        </w:rPr>
        <w:t xml:space="preserve">.), Bevölkerungsgeschichte der Region Trentino-Südtirol im 20. Jahrhundert, </w:t>
      </w:r>
      <w:proofErr w:type="spellStart"/>
      <w:r>
        <w:rPr>
          <w:i/>
          <w:iCs/>
          <w:szCs w:val="24"/>
          <w:lang w:val="de-DE" w:eastAsia="en-US" w:bidi="en-US"/>
        </w:rPr>
        <w:t>Trento</w:t>
      </w:r>
      <w:proofErr w:type="spellEnd"/>
      <w:r>
        <w:rPr>
          <w:i/>
          <w:iCs/>
          <w:szCs w:val="24"/>
          <w:lang w:val="de-DE" w:eastAsia="en-US" w:bidi="en-US"/>
        </w:rPr>
        <w:t xml:space="preserve">: Museo </w:t>
      </w:r>
      <w:proofErr w:type="spellStart"/>
      <w:r>
        <w:rPr>
          <w:i/>
          <w:iCs/>
          <w:szCs w:val="24"/>
          <w:lang w:val="de-DE" w:eastAsia="en-US" w:bidi="en-US"/>
        </w:rPr>
        <w:t>storico</w:t>
      </w:r>
      <w:proofErr w:type="spellEnd"/>
      <w:r>
        <w:rPr>
          <w:i/>
          <w:iCs/>
          <w:szCs w:val="24"/>
          <w:lang w:val="de-DE" w:eastAsia="en-US" w:bidi="en-US"/>
        </w:rPr>
        <w:t xml:space="preserve"> 2017 (=Die Region Trentino-Südtirol im 20. Jahrhundert; 3).</w:t>
      </w:r>
    </w:p>
    <w:p w14:paraId="3A46C684" w14:textId="77777777" w:rsidR="009F422B" w:rsidRDefault="009F422B" w:rsidP="009F422B">
      <w:pPr>
        <w:autoSpaceDE w:val="0"/>
        <w:rPr>
          <w:i/>
          <w:iCs/>
          <w:szCs w:val="24"/>
          <w:lang w:val="de-DE" w:eastAsia="en-US" w:bidi="en-US"/>
        </w:rPr>
      </w:pPr>
      <w:r>
        <w:rPr>
          <w:i/>
          <w:iCs/>
          <w:szCs w:val="24"/>
          <w:lang w:val="de-DE" w:eastAsia="en-US" w:bidi="en-US"/>
        </w:rPr>
        <w:t>[im Erscheinen]</w:t>
      </w:r>
    </w:p>
    <w:p w14:paraId="483A8886" w14:textId="3944BF90" w:rsidR="009F422B" w:rsidRDefault="009F422B" w:rsidP="009F422B">
      <w:pPr>
        <w:widowControl/>
        <w:suppressAutoHyphens w:val="0"/>
        <w:rPr>
          <w:i/>
          <w:szCs w:val="24"/>
        </w:rPr>
      </w:pPr>
      <w:r>
        <w:rPr>
          <w:i/>
          <w:szCs w:val="24"/>
        </w:rPr>
        <w:t xml:space="preserve">Italienische Fassung: </w:t>
      </w:r>
      <w:proofErr w:type="spellStart"/>
      <w:r>
        <w:rPr>
          <w:i/>
          <w:szCs w:val="24"/>
        </w:rPr>
        <w:t>Etnie</w:t>
      </w:r>
      <w:proofErr w:type="spellEnd"/>
      <w:r>
        <w:rPr>
          <w:i/>
          <w:szCs w:val="24"/>
        </w:rPr>
        <w:t xml:space="preserve"> e </w:t>
      </w:r>
      <w:proofErr w:type="spellStart"/>
      <w:r>
        <w:rPr>
          <w:i/>
          <w:szCs w:val="24"/>
        </w:rPr>
        <w:t>lingue</w:t>
      </w:r>
      <w:proofErr w:type="spellEnd"/>
      <w:r>
        <w:rPr>
          <w:i/>
          <w:szCs w:val="24"/>
        </w:rPr>
        <w:t xml:space="preserve">: le </w:t>
      </w:r>
      <w:proofErr w:type="spellStart"/>
      <w:r>
        <w:rPr>
          <w:i/>
          <w:szCs w:val="24"/>
        </w:rPr>
        <w:t>rilevazioni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statistiche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austriache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dalla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Monarchia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asburgica</w:t>
      </w:r>
      <w:proofErr w:type="spellEnd"/>
      <w:r>
        <w:rPr>
          <w:i/>
          <w:szCs w:val="24"/>
        </w:rPr>
        <w:t xml:space="preserve"> all Repubblica </w:t>
      </w:r>
      <w:proofErr w:type="spellStart"/>
      <w:r>
        <w:rPr>
          <w:i/>
          <w:szCs w:val="24"/>
        </w:rPr>
        <w:t>d´Austria</w:t>
      </w:r>
      <w:proofErr w:type="spellEnd"/>
      <w:r>
        <w:rPr>
          <w:i/>
          <w:szCs w:val="24"/>
        </w:rPr>
        <w:t xml:space="preserve"> (1869-1938), in: Rodolfo </w:t>
      </w:r>
      <w:proofErr w:type="spellStart"/>
      <w:r>
        <w:rPr>
          <w:i/>
          <w:szCs w:val="24"/>
        </w:rPr>
        <w:t>Taiani</w:t>
      </w:r>
      <w:proofErr w:type="spellEnd"/>
      <w:r>
        <w:rPr>
          <w:i/>
          <w:szCs w:val="24"/>
        </w:rPr>
        <w:t>/Michael Wedekind (</w:t>
      </w:r>
      <w:proofErr w:type="spellStart"/>
      <w:r>
        <w:rPr>
          <w:i/>
          <w:szCs w:val="24"/>
        </w:rPr>
        <w:t>eds</w:t>
      </w:r>
      <w:proofErr w:type="spellEnd"/>
      <w:r>
        <w:rPr>
          <w:i/>
          <w:szCs w:val="24"/>
        </w:rPr>
        <w:t xml:space="preserve">.), </w:t>
      </w:r>
      <w:proofErr w:type="spellStart"/>
      <w:r>
        <w:rPr>
          <w:i/>
          <w:szCs w:val="24"/>
        </w:rPr>
        <w:t>Storia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demografica</w:t>
      </w:r>
      <w:proofErr w:type="spellEnd"/>
      <w:r>
        <w:rPr>
          <w:i/>
          <w:szCs w:val="24"/>
        </w:rPr>
        <w:t xml:space="preserve"> della </w:t>
      </w:r>
      <w:proofErr w:type="spellStart"/>
      <w:r>
        <w:rPr>
          <w:i/>
          <w:szCs w:val="24"/>
        </w:rPr>
        <w:t>regione</w:t>
      </w:r>
      <w:proofErr w:type="spellEnd"/>
      <w:r>
        <w:rPr>
          <w:i/>
          <w:szCs w:val="24"/>
        </w:rPr>
        <w:t xml:space="preserve"> Trentino-Alto </w:t>
      </w:r>
      <w:proofErr w:type="spellStart"/>
      <w:r>
        <w:rPr>
          <w:i/>
          <w:szCs w:val="24"/>
        </w:rPr>
        <w:t>Adige</w:t>
      </w:r>
      <w:proofErr w:type="spellEnd"/>
      <w:r>
        <w:rPr>
          <w:i/>
          <w:szCs w:val="24"/>
        </w:rPr>
        <w:t xml:space="preserve">/Südtirol, </w:t>
      </w:r>
      <w:proofErr w:type="spellStart"/>
      <w:r>
        <w:rPr>
          <w:i/>
          <w:szCs w:val="24"/>
        </w:rPr>
        <w:t>Trento</w:t>
      </w:r>
      <w:proofErr w:type="spellEnd"/>
      <w:r>
        <w:rPr>
          <w:i/>
          <w:szCs w:val="24"/>
        </w:rPr>
        <w:t xml:space="preserve">: Museo </w:t>
      </w:r>
      <w:proofErr w:type="spellStart"/>
      <w:r>
        <w:rPr>
          <w:i/>
          <w:szCs w:val="24"/>
        </w:rPr>
        <w:t>storico</w:t>
      </w:r>
      <w:proofErr w:type="spellEnd"/>
      <w:r>
        <w:rPr>
          <w:i/>
          <w:szCs w:val="24"/>
        </w:rPr>
        <w:t xml:space="preserve"> 2016, 143-160 (=La </w:t>
      </w:r>
      <w:proofErr w:type="spellStart"/>
      <w:r>
        <w:rPr>
          <w:i/>
          <w:szCs w:val="24"/>
        </w:rPr>
        <w:t>regione</w:t>
      </w:r>
      <w:proofErr w:type="spellEnd"/>
      <w:r>
        <w:rPr>
          <w:i/>
          <w:szCs w:val="24"/>
        </w:rPr>
        <w:t xml:space="preserve"> Trentino-Alto </w:t>
      </w:r>
      <w:proofErr w:type="spellStart"/>
      <w:r>
        <w:rPr>
          <w:i/>
          <w:szCs w:val="24"/>
        </w:rPr>
        <w:t>Adige</w:t>
      </w:r>
      <w:proofErr w:type="spellEnd"/>
      <w:r>
        <w:rPr>
          <w:i/>
          <w:szCs w:val="24"/>
        </w:rPr>
        <w:t xml:space="preserve">/Südtirol </w:t>
      </w:r>
      <w:proofErr w:type="spellStart"/>
      <w:r>
        <w:rPr>
          <w:i/>
          <w:szCs w:val="24"/>
        </w:rPr>
        <w:t>nel</w:t>
      </w:r>
      <w:proofErr w:type="spellEnd"/>
      <w:r>
        <w:rPr>
          <w:i/>
          <w:szCs w:val="24"/>
        </w:rPr>
        <w:t xml:space="preserve"> XX </w:t>
      </w:r>
      <w:proofErr w:type="spellStart"/>
      <w:r>
        <w:rPr>
          <w:i/>
          <w:szCs w:val="24"/>
        </w:rPr>
        <w:t>secolo</w:t>
      </w:r>
      <w:proofErr w:type="spellEnd"/>
      <w:r>
        <w:rPr>
          <w:i/>
          <w:szCs w:val="24"/>
        </w:rPr>
        <w:t>, vol. 3)</w:t>
      </w:r>
    </w:p>
    <w:p w14:paraId="1D75CC0F" w14:textId="65F0B357" w:rsidR="006B2367" w:rsidRDefault="006B2367" w:rsidP="009F422B">
      <w:pPr>
        <w:widowControl/>
        <w:suppressAutoHyphens w:val="0"/>
        <w:rPr>
          <w:i/>
          <w:szCs w:val="24"/>
        </w:rPr>
      </w:pPr>
      <w:r>
        <w:rPr>
          <w:i/>
          <w:szCs w:val="24"/>
        </w:rPr>
        <w:t>[erscheint 2020]</w:t>
      </w:r>
    </w:p>
    <w:p w14:paraId="08945CF7" w14:textId="77777777" w:rsidR="009F422B" w:rsidRDefault="009F422B" w:rsidP="009F422B">
      <w:pPr>
        <w:pStyle w:val="HTMLVorformatiert"/>
        <w:rPr>
          <w:rFonts w:ascii="Times New Roman" w:hAnsi="Times New Roman" w:cs="Times New Roman"/>
          <w:i/>
          <w:sz w:val="24"/>
          <w:szCs w:val="24"/>
          <w:lang w:eastAsia="en-US" w:bidi="en-US"/>
        </w:rPr>
      </w:pPr>
    </w:p>
    <w:p w14:paraId="3EBF32D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de-DE"/>
        </w:rPr>
      </w:pPr>
      <w:r>
        <w:rPr>
          <w:i/>
          <w:iCs/>
          <w:lang w:val="de-DE"/>
        </w:rPr>
        <w:t>Art. He</w:t>
      </w:r>
      <w:r w:rsidR="00135ED8">
        <w:rPr>
          <w:i/>
          <w:iCs/>
          <w:lang w:val="de-DE"/>
        </w:rPr>
        <w:t xml:space="preserve">lmut </w:t>
      </w:r>
      <w:proofErr w:type="spellStart"/>
      <w:r w:rsidR="00135ED8">
        <w:rPr>
          <w:i/>
          <w:iCs/>
          <w:lang w:val="de-DE"/>
        </w:rPr>
        <w:t>Carstanjen</w:t>
      </w:r>
      <w:proofErr w:type="spellEnd"/>
      <w:r w:rsidR="00135ED8">
        <w:rPr>
          <w:i/>
          <w:iCs/>
          <w:lang w:val="de-DE"/>
        </w:rPr>
        <w:t xml:space="preserve">; </w:t>
      </w:r>
      <w:r>
        <w:rPr>
          <w:i/>
          <w:iCs/>
          <w:lang w:val="de-DE"/>
        </w:rPr>
        <w:t>Walter Kuhn, in:</w:t>
      </w:r>
      <w:r>
        <w:rPr>
          <w:i/>
          <w:szCs w:val="24"/>
          <w:lang w:eastAsia="en-US" w:bidi="en-US"/>
        </w:rPr>
        <w:t xml:space="preserve"> Österreichisches Biographisches Lexikon ab 1815 (2., </w:t>
      </w:r>
      <w:proofErr w:type="spellStart"/>
      <w:r>
        <w:rPr>
          <w:i/>
          <w:szCs w:val="24"/>
          <w:lang w:eastAsia="en-US" w:bidi="en-US"/>
        </w:rPr>
        <w:t>überarb</w:t>
      </w:r>
      <w:proofErr w:type="spellEnd"/>
      <w:r>
        <w:rPr>
          <w:i/>
          <w:szCs w:val="24"/>
          <w:lang w:eastAsia="en-US" w:bidi="en-US"/>
        </w:rPr>
        <w:t xml:space="preserve">. Aufl. - online). </w:t>
      </w:r>
    </w:p>
    <w:p w14:paraId="480F3EE5" w14:textId="77777777" w:rsidR="009F422B" w:rsidRDefault="00A646AF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de-DE"/>
        </w:rPr>
      </w:pPr>
      <w:r>
        <w:rPr>
          <w:i/>
          <w:iCs/>
          <w:lang w:val="de-DE"/>
        </w:rPr>
        <w:t>[Internetversionen, 2017</w:t>
      </w:r>
      <w:r w:rsidR="009F422B">
        <w:rPr>
          <w:i/>
          <w:iCs/>
          <w:lang w:val="de-DE"/>
        </w:rPr>
        <w:t>]</w:t>
      </w:r>
    </w:p>
    <w:p w14:paraId="0BECC5A4" w14:textId="77777777" w:rsidR="00AE4338" w:rsidRDefault="00AE4338" w:rsidP="00D4382C">
      <w:pPr>
        <w:rPr>
          <w:bCs/>
          <w:i/>
          <w:szCs w:val="24"/>
          <w:lang w:eastAsia="de-DE"/>
        </w:rPr>
      </w:pPr>
    </w:p>
    <w:p w14:paraId="1566CE04" w14:textId="77777777" w:rsidR="00AE4338" w:rsidRDefault="00AE4338" w:rsidP="00AE4338">
      <w:pPr>
        <w:rPr>
          <w:i/>
        </w:rPr>
      </w:pPr>
      <w:r>
        <w:rPr>
          <w:i/>
        </w:rPr>
        <w:t>„Wiedererrichtung“</w:t>
      </w:r>
      <w:r w:rsidRPr="00F83E34">
        <w:rPr>
          <w:i/>
        </w:rPr>
        <w:t xml:space="preserve"> oder Neuplanung? Die Universität Salzburg zwischen Traditionalismus und Aufbruch</w:t>
      </w:r>
      <w:r>
        <w:rPr>
          <w:i/>
        </w:rPr>
        <w:t xml:space="preserve">, in: </w:t>
      </w:r>
      <w:proofErr w:type="spellStart"/>
      <w:r>
        <w:rPr>
          <w:i/>
        </w:rPr>
        <w:t>zeitgeschichte</w:t>
      </w:r>
      <w:proofErr w:type="spellEnd"/>
      <w:r>
        <w:rPr>
          <w:i/>
        </w:rPr>
        <w:t xml:space="preserve"> (Sonderband</w:t>
      </w:r>
      <w:r w:rsidR="00C62D99">
        <w:rPr>
          <w:i/>
        </w:rPr>
        <w:t>), Wien, erste Jahreshälfte 2020</w:t>
      </w:r>
      <w:r>
        <w:rPr>
          <w:i/>
        </w:rPr>
        <w:t>.</w:t>
      </w:r>
    </w:p>
    <w:p w14:paraId="23FA3417" w14:textId="77777777" w:rsidR="00AE4338" w:rsidRPr="0004014B" w:rsidRDefault="00AE4338" w:rsidP="00D4382C">
      <w:pPr>
        <w:rPr>
          <w:i/>
          <w:szCs w:val="24"/>
        </w:rPr>
      </w:pPr>
      <w:r>
        <w:rPr>
          <w:i/>
        </w:rPr>
        <w:t>[im Druck]</w:t>
      </w:r>
    </w:p>
    <w:p w14:paraId="50AD1884" w14:textId="77777777" w:rsidR="00D4382C" w:rsidRDefault="00D4382C" w:rsidP="00DA0593">
      <w:pPr>
        <w:rPr>
          <w:szCs w:val="24"/>
        </w:rPr>
      </w:pPr>
    </w:p>
    <w:p w14:paraId="1B9268B5" w14:textId="54A5ADAA" w:rsidR="00301AC1" w:rsidRDefault="00301AC1" w:rsidP="00301AC1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  <w:lang w:eastAsia="de-DE"/>
        </w:rPr>
      </w:pPr>
      <w:r w:rsidRPr="00301AC1">
        <w:rPr>
          <w:rFonts w:ascii="Times New Roman" w:hAnsi="Times New Roman" w:cs="Times New Roman"/>
          <w:sz w:val="24"/>
          <w:szCs w:val="24"/>
        </w:rPr>
        <w:t xml:space="preserve">Allgemeine Statistik, Wirtschaftsstatistik, in: Karl </w:t>
      </w:r>
      <w:proofErr w:type="spellStart"/>
      <w:r w:rsidRPr="00301AC1">
        <w:rPr>
          <w:rFonts w:ascii="Times New Roman" w:hAnsi="Times New Roman" w:cs="Times New Roman"/>
          <w:sz w:val="24"/>
          <w:szCs w:val="24"/>
        </w:rPr>
        <w:t>Acham</w:t>
      </w:r>
      <w:proofErr w:type="spellEnd"/>
      <w:r w:rsidRPr="00301A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AC1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301AC1">
        <w:rPr>
          <w:rFonts w:ascii="Times New Roman" w:hAnsi="Times New Roman" w:cs="Times New Roman"/>
          <w:sz w:val="24"/>
          <w:szCs w:val="24"/>
        </w:rPr>
        <w:t xml:space="preserve">.), </w:t>
      </w:r>
      <w:r w:rsidRPr="00301AC1">
        <w:rPr>
          <w:rFonts w:ascii="Times New Roman" w:hAnsi="Times New Roman" w:cs="Times New Roman"/>
          <w:iCs/>
          <w:sz w:val="24"/>
          <w:szCs w:val="24"/>
        </w:rPr>
        <w:t>Die Soziologie und ihre Nachbardisziplinen im Habsburgerreich</w:t>
      </w:r>
      <w:r w:rsidRPr="00301AC1">
        <w:rPr>
          <w:rFonts w:ascii="Times New Roman" w:hAnsi="Times New Roman" w:cs="Times New Roman"/>
          <w:bCs/>
          <w:sz w:val="24"/>
          <w:szCs w:val="24"/>
          <w:lang w:eastAsia="de-DE"/>
        </w:rPr>
        <w:t>. Vom 18. Jahrhundert bis zum Ende des Ersten Weltkriegs, Wien-Köln-Weimar</w:t>
      </w:r>
      <w:r w:rsidR="00C62D99">
        <w:rPr>
          <w:rFonts w:ascii="Times New Roman" w:hAnsi="Times New Roman" w:cs="Times New Roman"/>
          <w:bCs/>
          <w:sz w:val="24"/>
          <w:szCs w:val="24"/>
          <w:lang w:eastAsia="de-DE"/>
        </w:rPr>
        <w:t>: Böhlau Verlag</w:t>
      </w:r>
      <w:r w:rsidRPr="00301AC1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  <w:lang w:eastAsia="de-DE"/>
        </w:rPr>
        <w:t>, 259-267</w:t>
      </w:r>
      <w:r w:rsidRPr="00301AC1">
        <w:rPr>
          <w:rFonts w:ascii="Times New Roman" w:hAnsi="Times New Roman" w:cs="Times New Roman"/>
          <w:bCs/>
          <w:sz w:val="24"/>
          <w:szCs w:val="24"/>
          <w:lang w:eastAsia="de-DE"/>
        </w:rPr>
        <w:t>.</w:t>
      </w:r>
    </w:p>
    <w:p w14:paraId="73042B9F" w14:textId="020A5CF0" w:rsidR="00D0043D" w:rsidRDefault="00D0043D" w:rsidP="00301AC1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  <w:lang w:eastAsia="de-DE"/>
        </w:rPr>
      </w:pPr>
    </w:p>
    <w:p w14:paraId="629C257F" w14:textId="12FB1F2F" w:rsidR="00D0043D" w:rsidRPr="00301AC1" w:rsidRDefault="00D0043D" w:rsidP="00301AC1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t xml:space="preserve">Karl Theodor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Inama-Sternegg</w:t>
      </w:r>
      <w:proofErr w:type="spellEnd"/>
      <w:r w:rsidRPr="00301AC1">
        <w:rPr>
          <w:rFonts w:ascii="Times New Roman" w:hAnsi="Times New Roman" w:cs="Times New Roman"/>
          <w:sz w:val="24"/>
          <w:szCs w:val="24"/>
        </w:rPr>
        <w:t xml:space="preserve">, in: Karl </w:t>
      </w:r>
      <w:proofErr w:type="spellStart"/>
      <w:r w:rsidRPr="00301AC1">
        <w:rPr>
          <w:rFonts w:ascii="Times New Roman" w:hAnsi="Times New Roman" w:cs="Times New Roman"/>
          <w:sz w:val="24"/>
          <w:szCs w:val="24"/>
        </w:rPr>
        <w:t>Acham</w:t>
      </w:r>
      <w:proofErr w:type="spellEnd"/>
      <w:r w:rsidRPr="00301A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1AC1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301AC1">
        <w:rPr>
          <w:rFonts w:ascii="Times New Roman" w:hAnsi="Times New Roman" w:cs="Times New Roman"/>
          <w:sz w:val="24"/>
          <w:szCs w:val="24"/>
        </w:rPr>
        <w:t xml:space="preserve">.), </w:t>
      </w:r>
      <w:r w:rsidRPr="00301AC1">
        <w:rPr>
          <w:rFonts w:ascii="Times New Roman" w:hAnsi="Times New Roman" w:cs="Times New Roman"/>
          <w:iCs/>
          <w:sz w:val="24"/>
          <w:szCs w:val="24"/>
        </w:rPr>
        <w:t>Die Soziologie und ihre Nachbardisziplinen im Habsburgerreich</w:t>
      </w:r>
      <w:r w:rsidRPr="00301AC1">
        <w:rPr>
          <w:rFonts w:ascii="Times New Roman" w:hAnsi="Times New Roman" w:cs="Times New Roman"/>
          <w:bCs/>
          <w:sz w:val="24"/>
          <w:szCs w:val="24"/>
          <w:lang w:eastAsia="de-DE"/>
        </w:rPr>
        <w:t>. Vom 18. Jahrhundert bis zum Ende des Ersten Weltkriegs, Wien-Köln-Weimar</w:t>
      </w:r>
      <w:r>
        <w:rPr>
          <w:rFonts w:ascii="Times New Roman" w:hAnsi="Times New Roman" w:cs="Times New Roman"/>
          <w:bCs/>
          <w:sz w:val="24"/>
          <w:szCs w:val="24"/>
          <w:lang w:eastAsia="de-DE"/>
        </w:rPr>
        <w:t>: Böhlau Verlag</w:t>
      </w:r>
      <w:r w:rsidRPr="00301AC1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2020</w:t>
      </w:r>
      <w:r>
        <w:rPr>
          <w:rFonts w:ascii="Times New Roman" w:hAnsi="Times New Roman" w:cs="Times New Roman"/>
          <w:bCs/>
          <w:sz w:val="24"/>
          <w:szCs w:val="24"/>
          <w:lang w:eastAsia="de-DE"/>
        </w:rPr>
        <w:t>, 694-696</w:t>
      </w:r>
      <w:r w:rsidRPr="00301AC1">
        <w:rPr>
          <w:rFonts w:ascii="Times New Roman" w:hAnsi="Times New Roman" w:cs="Times New Roman"/>
          <w:bCs/>
          <w:sz w:val="24"/>
          <w:szCs w:val="24"/>
          <w:lang w:eastAsia="de-DE"/>
        </w:rPr>
        <w:t>.</w:t>
      </w:r>
    </w:p>
    <w:p w14:paraId="5AC798AE" w14:textId="77777777" w:rsidR="00301AC1" w:rsidRDefault="00301AC1" w:rsidP="00DA0593">
      <w:pPr>
        <w:rPr>
          <w:szCs w:val="24"/>
        </w:rPr>
      </w:pPr>
    </w:p>
    <w:p w14:paraId="36393C81" w14:textId="77777777" w:rsidR="00DA0593" w:rsidRPr="00487FE1" w:rsidRDefault="00DA0593" w:rsidP="00DA0593">
      <w:pPr>
        <w:rPr>
          <w:szCs w:val="24"/>
        </w:rPr>
      </w:pPr>
      <w:r w:rsidRPr="00487FE1">
        <w:rPr>
          <w:szCs w:val="24"/>
        </w:rPr>
        <w:t xml:space="preserve">Einleitung. Akademische Ehrungen in Deutschland und Österreich (zusammen mit Johannes Koll), in: </w:t>
      </w:r>
      <w:r w:rsidRPr="00487FE1">
        <w:rPr>
          <w:szCs w:val="24"/>
          <w:lang w:val="de-DE" w:eastAsia="en-US" w:bidi="en-US"/>
        </w:rPr>
        <w:t>Alexander Pinwinkler/Johannes Koll (</w:t>
      </w:r>
      <w:proofErr w:type="spellStart"/>
      <w:r w:rsidRPr="00487FE1">
        <w:rPr>
          <w:szCs w:val="24"/>
          <w:lang w:val="de-DE" w:eastAsia="en-US" w:bidi="en-US"/>
        </w:rPr>
        <w:t>Hg</w:t>
      </w:r>
      <w:proofErr w:type="spellEnd"/>
      <w:r w:rsidRPr="00487FE1">
        <w:rPr>
          <w:szCs w:val="24"/>
          <w:lang w:val="de-DE" w:eastAsia="en-US" w:bidi="en-US"/>
        </w:rPr>
        <w:t xml:space="preserve">.), </w:t>
      </w:r>
      <w:r w:rsidRPr="00487FE1">
        <w:rPr>
          <w:szCs w:val="24"/>
        </w:rPr>
        <w:t>Zuviel der Ehre? Interdisziplinäre Perspektiven auf akademische Ehrungen in Deutschland und Österreich: Wien-Köln-Weimar: Böhlau Verlag 2019</w:t>
      </w:r>
      <w:r w:rsidR="00487FE1">
        <w:rPr>
          <w:szCs w:val="24"/>
        </w:rPr>
        <w:t>, 11-29</w:t>
      </w:r>
      <w:r w:rsidRPr="00487FE1">
        <w:rPr>
          <w:szCs w:val="24"/>
        </w:rPr>
        <w:t>.</w:t>
      </w:r>
    </w:p>
    <w:p w14:paraId="4CD2ECEA" w14:textId="77777777" w:rsidR="00DA0593" w:rsidRPr="00487FE1" w:rsidRDefault="00DA0593" w:rsidP="00DA0593">
      <w:pPr>
        <w:rPr>
          <w:szCs w:val="24"/>
        </w:rPr>
      </w:pPr>
    </w:p>
    <w:p w14:paraId="52D7B4DC" w14:textId="77777777" w:rsidR="00DA0593" w:rsidRPr="00487FE1" w:rsidRDefault="00DA0593" w:rsidP="00DA0593">
      <w:pPr>
        <w:rPr>
          <w:szCs w:val="24"/>
        </w:rPr>
      </w:pPr>
      <w:r w:rsidRPr="00487FE1">
        <w:rPr>
          <w:szCs w:val="24"/>
        </w:rPr>
        <w:t xml:space="preserve">Zwischen Kelsen und Karajan: „Ehrregime“ und Vergangenheitspolitik an der Universität Salzburg, in: </w:t>
      </w:r>
      <w:r w:rsidRPr="00487FE1">
        <w:rPr>
          <w:szCs w:val="24"/>
          <w:lang w:val="de-DE" w:eastAsia="en-US" w:bidi="en-US"/>
        </w:rPr>
        <w:t>Alexander Pinwinkler/Johannes Koll (</w:t>
      </w:r>
      <w:proofErr w:type="spellStart"/>
      <w:r w:rsidRPr="00487FE1">
        <w:rPr>
          <w:szCs w:val="24"/>
          <w:lang w:val="de-DE" w:eastAsia="en-US" w:bidi="en-US"/>
        </w:rPr>
        <w:t>Hg</w:t>
      </w:r>
      <w:proofErr w:type="spellEnd"/>
      <w:r w:rsidRPr="00487FE1">
        <w:rPr>
          <w:szCs w:val="24"/>
          <w:lang w:val="de-DE" w:eastAsia="en-US" w:bidi="en-US"/>
        </w:rPr>
        <w:t xml:space="preserve">.), </w:t>
      </w:r>
      <w:r w:rsidRPr="00487FE1">
        <w:rPr>
          <w:szCs w:val="24"/>
        </w:rPr>
        <w:t>Zuviel der Ehre? Interdisziplinäre Perspektiven auf akademische Ehrungen in Deutschland und Österreich: Wien-Köln-Weimar: Böhlau Verlag 2019</w:t>
      </w:r>
      <w:r w:rsidR="00487FE1">
        <w:rPr>
          <w:szCs w:val="24"/>
        </w:rPr>
        <w:t>, 207-229</w:t>
      </w:r>
      <w:r w:rsidRPr="00487FE1">
        <w:rPr>
          <w:szCs w:val="24"/>
        </w:rPr>
        <w:t>.</w:t>
      </w:r>
    </w:p>
    <w:p w14:paraId="38422C52" w14:textId="77777777" w:rsidR="00DA0593" w:rsidRPr="00487FE1" w:rsidRDefault="00DA0593" w:rsidP="00DA0593">
      <w:pPr>
        <w:rPr>
          <w:szCs w:val="24"/>
        </w:rPr>
      </w:pPr>
    </w:p>
    <w:p w14:paraId="5DAB1BCE" w14:textId="77777777" w:rsidR="00DA0593" w:rsidRPr="00487FE1" w:rsidRDefault="00DA0593" w:rsidP="00DA0593">
      <w:pPr>
        <w:rPr>
          <w:szCs w:val="24"/>
        </w:rPr>
      </w:pPr>
      <w:r w:rsidRPr="00487FE1">
        <w:rPr>
          <w:szCs w:val="24"/>
        </w:rPr>
        <w:t xml:space="preserve">Die „Tabula </w:t>
      </w:r>
      <w:proofErr w:type="spellStart"/>
      <w:r w:rsidRPr="00487FE1">
        <w:rPr>
          <w:szCs w:val="24"/>
        </w:rPr>
        <w:t>honorum</w:t>
      </w:r>
      <w:proofErr w:type="spellEnd"/>
      <w:r w:rsidRPr="00487FE1">
        <w:rPr>
          <w:szCs w:val="24"/>
        </w:rPr>
        <w:t xml:space="preserve">“ der Paris-Lodron-Universität Salzburg. Akademische Ehrungen im Schatten der NS-Vergangenheit, in: </w:t>
      </w:r>
      <w:r w:rsidRPr="00487FE1">
        <w:rPr>
          <w:szCs w:val="24"/>
          <w:lang w:val="de-DE" w:eastAsia="en-US" w:bidi="en-US"/>
        </w:rPr>
        <w:t>Alexander Pinwinkler/Johannes Koll (</w:t>
      </w:r>
      <w:proofErr w:type="spellStart"/>
      <w:r w:rsidRPr="00487FE1">
        <w:rPr>
          <w:szCs w:val="24"/>
          <w:lang w:val="de-DE" w:eastAsia="en-US" w:bidi="en-US"/>
        </w:rPr>
        <w:t>Hg</w:t>
      </w:r>
      <w:proofErr w:type="spellEnd"/>
      <w:r w:rsidRPr="00487FE1">
        <w:rPr>
          <w:szCs w:val="24"/>
          <w:lang w:val="de-DE" w:eastAsia="en-US" w:bidi="en-US"/>
        </w:rPr>
        <w:t xml:space="preserve">.), </w:t>
      </w:r>
      <w:r w:rsidRPr="00487FE1">
        <w:rPr>
          <w:szCs w:val="24"/>
        </w:rPr>
        <w:t>Zuviel der Ehre? Interdisziplinäre Perspektiven auf akademische Ehrungen in Deutschland und Österreich: Wien-Köln-Weimar: Böhlau Verlag 2019</w:t>
      </w:r>
      <w:r w:rsidR="00487FE1">
        <w:rPr>
          <w:szCs w:val="24"/>
        </w:rPr>
        <w:t>, 383-487</w:t>
      </w:r>
      <w:r w:rsidRPr="00487FE1">
        <w:rPr>
          <w:szCs w:val="24"/>
        </w:rPr>
        <w:t>.</w:t>
      </w:r>
    </w:p>
    <w:p w14:paraId="08569BC2" w14:textId="77777777" w:rsidR="00E95F0B" w:rsidRDefault="00E95F0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7DA226DB" w14:textId="77777777" w:rsidR="00DC10FB" w:rsidRPr="004A12FD" w:rsidRDefault="004B7ED0" w:rsidP="00DC10FB">
      <w:pPr>
        <w:rPr>
          <w:rStyle w:val="standardchar"/>
          <w:bCs/>
          <w:szCs w:val="24"/>
        </w:rPr>
      </w:pPr>
      <w:r w:rsidRPr="004A12FD">
        <w:rPr>
          <w:szCs w:val="24"/>
        </w:rPr>
        <w:t>„</w:t>
      </w:r>
      <w:r w:rsidR="00DC10FB" w:rsidRPr="004A12FD">
        <w:rPr>
          <w:szCs w:val="24"/>
        </w:rPr>
        <w:t>Kontaminierte Erinnerungslandschaften</w:t>
      </w:r>
      <w:r w:rsidRPr="004A12FD">
        <w:rPr>
          <w:szCs w:val="24"/>
        </w:rPr>
        <w:t>“</w:t>
      </w:r>
      <w:r w:rsidR="00DC10FB" w:rsidRPr="004A12FD">
        <w:rPr>
          <w:szCs w:val="24"/>
        </w:rPr>
        <w:t>? „Ehrregime“ und Vergangenheitspolitik an der Universität Sa</w:t>
      </w:r>
      <w:r w:rsidRPr="004A12FD">
        <w:rPr>
          <w:szCs w:val="24"/>
        </w:rPr>
        <w:t xml:space="preserve">lzburg, in: Alexander </w:t>
      </w:r>
      <w:proofErr w:type="spellStart"/>
      <w:r w:rsidRPr="004A12FD">
        <w:rPr>
          <w:szCs w:val="24"/>
        </w:rPr>
        <w:t>Höllwerth</w:t>
      </w:r>
      <w:proofErr w:type="spellEnd"/>
      <w:r w:rsidRPr="004A12FD">
        <w:rPr>
          <w:szCs w:val="24"/>
        </w:rPr>
        <w:t xml:space="preserve"> mit </w:t>
      </w:r>
      <w:r w:rsidR="00DC10FB" w:rsidRPr="004A12FD">
        <w:rPr>
          <w:szCs w:val="24"/>
        </w:rPr>
        <w:t>Ursula Knoll</w:t>
      </w:r>
      <w:r w:rsidRPr="004A12FD">
        <w:rPr>
          <w:szCs w:val="24"/>
        </w:rPr>
        <w:t xml:space="preserve"> und Helena </w:t>
      </w:r>
      <w:proofErr w:type="spellStart"/>
      <w:r w:rsidRPr="004A12FD">
        <w:rPr>
          <w:szCs w:val="24"/>
        </w:rPr>
        <w:t>Ulbrechtová</w:t>
      </w:r>
      <w:proofErr w:type="spellEnd"/>
      <w:r w:rsidR="00DC10FB" w:rsidRPr="004A12FD">
        <w:rPr>
          <w:szCs w:val="24"/>
        </w:rPr>
        <w:t xml:space="preserve"> (</w:t>
      </w:r>
      <w:proofErr w:type="spellStart"/>
      <w:r w:rsidR="00DC10FB" w:rsidRPr="004A12FD">
        <w:rPr>
          <w:szCs w:val="24"/>
        </w:rPr>
        <w:t>Hg</w:t>
      </w:r>
      <w:proofErr w:type="spellEnd"/>
      <w:r w:rsidR="00DC10FB" w:rsidRPr="004A12FD">
        <w:rPr>
          <w:szCs w:val="24"/>
        </w:rPr>
        <w:t xml:space="preserve">.), </w:t>
      </w:r>
      <w:r w:rsidR="00DC10FB" w:rsidRPr="004A12FD">
        <w:rPr>
          <w:rStyle w:val="standardchar"/>
          <w:bCs/>
          <w:szCs w:val="24"/>
        </w:rPr>
        <w:t>„Kontaminierte Landschaften“ – Mitteleuropa inmitten von Krieg und Totalitarismus. Eine exemplarische Bestandaufnahme anhand von</w:t>
      </w:r>
      <w:r w:rsidR="004852AF" w:rsidRPr="004A12FD">
        <w:rPr>
          <w:rStyle w:val="standardchar"/>
          <w:bCs/>
          <w:szCs w:val="24"/>
        </w:rPr>
        <w:t xml:space="preserve"> literari</w:t>
      </w:r>
      <w:r w:rsidR="004A12FD">
        <w:rPr>
          <w:rStyle w:val="standardchar"/>
          <w:bCs/>
          <w:szCs w:val="24"/>
        </w:rPr>
        <w:t>schen Texten, Berlin</w:t>
      </w:r>
      <w:r w:rsidR="004852AF" w:rsidRPr="004A12FD">
        <w:rPr>
          <w:rStyle w:val="standardchar"/>
          <w:bCs/>
          <w:szCs w:val="24"/>
        </w:rPr>
        <w:t xml:space="preserve"> 2019</w:t>
      </w:r>
      <w:r w:rsidR="004A12FD">
        <w:rPr>
          <w:rStyle w:val="standardchar"/>
          <w:bCs/>
          <w:szCs w:val="24"/>
        </w:rPr>
        <w:t>, 227-243</w:t>
      </w:r>
      <w:r w:rsidR="00DA0593" w:rsidRPr="004A12FD">
        <w:rPr>
          <w:rStyle w:val="standardchar"/>
          <w:bCs/>
          <w:szCs w:val="24"/>
        </w:rPr>
        <w:t>.</w:t>
      </w:r>
    </w:p>
    <w:p w14:paraId="50B9A767" w14:textId="77777777" w:rsidR="00DC10FB" w:rsidRDefault="00DC10F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7D580064" w14:textId="77777777" w:rsidR="009F422B" w:rsidRPr="00470652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470652">
        <w:rPr>
          <w:szCs w:val="24"/>
        </w:rPr>
        <w:t xml:space="preserve">Elite des Sports, Sport für Eliten: die Wehrsporteinheiten von SA und SS, in: </w:t>
      </w:r>
      <w:r w:rsidR="00D06B59" w:rsidRPr="00470652">
        <w:rPr>
          <w:szCs w:val="24"/>
        </w:rPr>
        <w:t>Dimitriou/</w:t>
      </w:r>
      <w:r w:rsidRPr="00470652">
        <w:rPr>
          <w:szCs w:val="24"/>
        </w:rPr>
        <w:t xml:space="preserve">Andreas </w:t>
      </w:r>
      <w:proofErr w:type="spellStart"/>
      <w:r w:rsidRPr="00470652">
        <w:rPr>
          <w:szCs w:val="24"/>
        </w:rPr>
        <w:t>Praher</w:t>
      </w:r>
      <w:proofErr w:type="spellEnd"/>
      <w:r w:rsidRPr="00470652">
        <w:rPr>
          <w:szCs w:val="24"/>
        </w:rPr>
        <w:t xml:space="preserve"> (</w:t>
      </w:r>
      <w:proofErr w:type="spellStart"/>
      <w:r w:rsidRPr="00470652">
        <w:rPr>
          <w:szCs w:val="24"/>
        </w:rPr>
        <w:t>Hg</w:t>
      </w:r>
      <w:proofErr w:type="spellEnd"/>
      <w:r w:rsidRPr="00470652">
        <w:rPr>
          <w:szCs w:val="24"/>
        </w:rPr>
        <w:t>.), Sport in der NS-Zeit</w:t>
      </w:r>
      <w:r w:rsidR="000013A3" w:rsidRPr="00470652">
        <w:rPr>
          <w:szCs w:val="24"/>
        </w:rPr>
        <w:t>, Salzburg: Landessportbüro 2018</w:t>
      </w:r>
      <w:r w:rsidR="00470652" w:rsidRPr="00470652">
        <w:rPr>
          <w:szCs w:val="24"/>
        </w:rPr>
        <w:t>, 231-</w:t>
      </w:r>
      <w:r w:rsidR="00470652" w:rsidRPr="00470652">
        <w:rPr>
          <w:szCs w:val="24"/>
        </w:rPr>
        <w:lastRenderedPageBreak/>
        <w:t>242</w:t>
      </w:r>
      <w:r w:rsidRPr="00470652">
        <w:rPr>
          <w:szCs w:val="24"/>
        </w:rPr>
        <w:t>.</w:t>
      </w:r>
    </w:p>
    <w:p w14:paraId="341404B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</w:rPr>
      </w:pPr>
    </w:p>
    <w:p w14:paraId="7F0510FA" w14:textId="77777777" w:rsidR="00A35F2E" w:rsidRDefault="009F422B" w:rsidP="009F422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szCs w:val="24"/>
          <w:lang w:eastAsia="en-US" w:bidi="en-US"/>
        </w:rPr>
      </w:pPr>
      <w:r w:rsidRPr="004A2838">
        <w:rPr>
          <w:bCs/>
          <w:szCs w:val="24"/>
        </w:rPr>
        <w:t xml:space="preserve">Fortsetzung der </w:t>
      </w:r>
      <w:proofErr w:type="spellStart"/>
      <w:r w:rsidRPr="004A2838">
        <w:rPr>
          <w:bCs/>
          <w:szCs w:val="24"/>
        </w:rPr>
        <w:t>Eugenikdiskussion</w:t>
      </w:r>
      <w:proofErr w:type="spellEnd"/>
      <w:r w:rsidRPr="004A2838">
        <w:rPr>
          <w:bCs/>
          <w:szCs w:val="24"/>
        </w:rPr>
        <w:t xml:space="preserve"> mit anderen Mitteln? Bevölkerungsdiskurse im 20. und frühen 21. Jahrhundert</w:t>
      </w:r>
      <w:r w:rsidRPr="004A2838">
        <w:rPr>
          <w:szCs w:val="24"/>
          <w:lang w:eastAsia="en-US" w:bidi="en-US"/>
        </w:rPr>
        <w:t>, in: Angela Schwarz (</w:t>
      </w:r>
      <w:proofErr w:type="spellStart"/>
      <w:r w:rsidRPr="004A2838">
        <w:rPr>
          <w:szCs w:val="24"/>
          <w:lang w:eastAsia="en-US" w:bidi="en-US"/>
        </w:rPr>
        <w:t>Hg</w:t>
      </w:r>
      <w:proofErr w:type="spellEnd"/>
      <w:r w:rsidRPr="004A2838">
        <w:rPr>
          <w:szCs w:val="24"/>
          <w:lang w:eastAsia="en-US" w:bidi="en-US"/>
        </w:rPr>
        <w:t>.), Streitfall Evolu</w:t>
      </w:r>
      <w:r w:rsidR="001E6037">
        <w:rPr>
          <w:szCs w:val="24"/>
          <w:lang w:eastAsia="en-US" w:bidi="en-US"/>
        </w:rPr>
        <w:t xml:space="preserve">tion. Eine Kulturgeschichte, </w:t>
      </w:r>
      <w:r w:rsidR="004A2838">
        <w:rPr>
          <w:szCs w:val="24"/>
          <w:lang w:eastAsia="en-US" w:bidi="en-US"/>
        </w:rPr>
        <w:t>Köln-Weimar</w:t>
      </w:r>
      <w:r w:rsidR="001E6037">
        <w:rPr>
          <w:szCs w:val="24"/>
          <w:lang w:eastAsia="en-US" w:bidi="en-US"/>
        </w:rPr>
        <w:t>-Wien</w:t>
      </w:r>
      <w:r w:rsidR="004A2838">
        <w:rPr>
          <w:szCs w:val="24"/>
          <w:lang w:eastAsia="en-US" w:bidi="en-US"/>
        </w:rPr>
        <w:t>: Böhlau Verl. 2017</w:t>
      </w:r>
      <w:r w:rsidR="00F177EA">
        <w:rPr>
          <w:szCs w:val="24"/>
          <w:lang w:eastAsia="en-US" w:bidi="en-US"/>
        </w:rPr>
        <w:t>, 526-541</w:t>
      </w:r>
      <w:r w:rsidRPr="004A2838">
        <w:rPr>
          <w:szCs w:val="24"/>
          <w:lang w:eastAsia="en-US" w:bidi="en-US"/>
        </w:rPr>
        <w:t>.</w:t>
      </w:r>
    </w:p>
    <w:p w14:paraId="006951BE" w14:textId="77777777" w:rsidR="009F422B" w:rsidRPr="00A35F2E" w:rsidRDefault="00A35F2E" w:rsidP="00A35F2E">
      <w:pPr>
        <w:pStyle w:val="berschrift1"/>
        <w:rPr>
          <w:b w:val="0"/>
          <w:sz w:val="24"/>
          <w:szCs w:val="24"/>
        </w:rPr>
      </w:pPr>
      <w:r w:rsidRPr="00A35F2E">
        <w:rPr>
          <w:b w:val="0"/>
          <w:sz w:val="24"/>
          <w:szCs w:val="24"/>
        </w:rPr>
        <w:t xml:space="preserve">Ansprache </w:t>
      </w:r>
      <w:r>
        <w:rPr>
          <w:b w:val="0"/>
          <w:sz w:val="24"/>
          <w:szCs w:val="24"/>
        </w:rPr>
        <w:t>bei der Buchvorstellung „</w:t>
      </w:r>
      <w:r w:rsidRPr="00A35F2E">
        <w:rPr>
          <w:b w:val="0"/>
          <w:sz w:val="24"/>
          <w:szCs w:val="24"/>
        </w:rPr>
        <w:t>Handbuc</w:t>
      </w:r>
      <w:r>
        <w:rPr>
          <w:b w:val="0"/>
          <w:sz w:val="24"/>
          <w:szCs w:val="24"/>
        </w:rPr>
        <w:t xml:space="preserve">h der </w:t>
      </w:r>
      <w:r w:rsidRPr="00A35F2E">
        <w:rPr>
          <w:b w:val="0"/>
          <w:sz w:val="24"/>
          <w:szCs w:val="24"/>
        </w:rPr>
        <w:t xml:space="preserve">völkischen Wissenschaften“, Fachbereich Geschichte der Universität Salzburg, 22.11.2017. URL: </w:t>
      </w:r>
      <w:hyperlink r:id="rId7" w:tgtFrame="_blank" w:history="1">
        <w:r w:rsidRPr="00A35F2E">
          <w:rPr>
            <w:rStyle w:val="Hyperlink"/>
            <w:b w:val="0"/>
            <w:color w:val="auto"/>
            <w:sz w:val="24"/>
            <w:szCs w:val="24"/>
            <w:u w:val="none"/>
          </w:rPr>
          <w:t>http://www.erinnern.at/bundeslaender/salzburg/unterrichtsmaterial-neu/dokumente/ansprache-priv.-doz.-dr.-alexander-pinwinkler-bei-der-buchvorstellung-handbuch-der-voelkischen-wissenschaften-am-22.-november-2017/view</w:t>
        </w:r>
      </w:hyperlink>
      <w:r>
        <w:rPr>
          <w:b w:val="0"/>
          <w:sz w:val="24"/>
          <w:szCs w:val="24"/>
        </w:rPr>
        <w:t xml:space="preserve"> (14.12.2017).</w:t>
      </w:r>
    </w:p>
    <w:p w14:paraId="63719082" w14:textId="77777777" w:rsidR="00295519" w:rsidRPr="00295519" w:rsidRDefault="00295519" w:rsidP="00295519">
      <w:pPr>
        <w:pStyle w:val="Standard1"/>
        <w:ind w:firstLine="0"/>
        <w:rPr>
          <w:szCs w:val="24"/>
          <w:lang w:val="de-DE" w:eastAsia="en-US" w:bidi="en-US"/>
        </w:rPr>
      </w:pPr>
      <w:r w:rsidRPr="00295519">
        <w:rPr>
          <w:rFonts w:cs="Times New Roman"/>
          <w:szCs w:val="24"/>
        </w:rPr>
        <w:t xml:space="preserve">Michael Fahlbusch/Alexander Pinwinkler/Ingo Haar: Vorwort, in: </w:t>
      </w:r>
      <w:r w:rsidRPr="00295519">
        <w:rPr>
          <w:szCs w:val="24"/>
          <w:lang w:val="de-DE" w:eastAsia="en-US" w:bidi="en-US"/>
        </w:rPr>
        <w:t>dies. (</w:t>
      </w:r>
      <w:proofErr w:type="spellStart"/>
      <w:r w:rsidRPr="00295519">
        <w:rPr>
          <w:szCs w:val="24"/>
          <w:lang w:val="de-DE" w:eastAsia="en-US" w:bidi="en-US"/>
        </w:rPr>
        <w:t>Hg</w:t>
      </w:r>
      <w:proofErr w:type="spellEnd"/>
      <w:r w:rsidRPr="00295519">
        <w:rPr>
          <w:szCs w:val="24"/>
          <w:lang w:val="de-DE" w:eastAsia="en-US" w:bidi="en-US"/>
        </w:rPr>
        <w:t>.), Handbuch der völkischen Wissenschaften, Bd. 1, Berlin: De Gruyter 2017, V-XVIII.</w:t>
      </w:r>
    </w:p>
    <w:p w14:paraId="16C1A4B2" w14:textId="77777777" w:rsidR="00295519" w:rsidRDefault="00295519" w:rsidP="00295519">
      <w:pPr>
        <w:rPr>
          <w:i/>
          <w:szCs w:val="24"/>
        </w:rPr>
      </w:pPr>
    </w:p>
    <w:p w14:paraId="1DD7FDE2" w14:textId="77777777" w:rsidR="00295519" w:rsidRPr="00295519" w:rsidRDefault="00A35F2E" w:rsidP="00295519">
      <w:pPr>
        <w:rPr>
          <w:szCs w:val="24"/>
        </w:rPr>
      </w:pPr>
      <w:r>
        <w:rPr>
          <w:szCs w:val="24"/>
        </w:rPr>
        <w:t xml:space="preserve">Art. </w:t>
      </w:r>
      <w:r w:rsidR="00295519" w:rsidRPr="00295519">
        <w:rPr>
          <w:szCs w:val="24"/>
        </w:rPr>
        <w:t xml:space="preserve">Franz, Günther, in: </w:t>
      </w:r>
      <w:r w:rsidR="00295519" w:rsidRPr="00295519">
        <w:rPr>
          <w:szCs w:val="24"/>
          <w:lang w:val="de-DE" w:eastAsia="en-US" w:bidi="en-US"/>
        </w:rPr>
        <w:t>Michael Fahlbusch/Ingo Haar/Alexander Pinwinkler (</w:t>
      </w:r>
      <w:proofErr w:type="spellStart"/>
      <w:r w:rsidR="00295519" w:rsidRPr="00295519">
        <w:rPr>
          <w:szCs w:val="24"/>
          <w:lang w:val="de-DE" w:eastAsia="en-US" w:bidi="en-US"/>
        </w:rPr>
        <w:t>Hg</w:t>
      </w:r>
      <w:proofErr w:type="spellEnd"/>
      <w:r w:rsidR="00295519" w:rsidRPr="00295519">
        <w:rPr>
          <w:szCs w:val="24"/>
          <w:lang w:val="de-DE" w:eastAsia="en-US" w:bidi="en-US"/>
        </w:rPr>
        <w:t xml:space="preserve">.): Handbuch der völkischen Wissenschaften, Bd. 1, Berlin: De Gruyter 2017, </w:t>
      </w:r>
      <w:r w:rsidR="00295519" w:rsidRPr="00295519">
        <w:rPr>
          <w:szCs w:val="24"/>
        </w:rPr>
        <w:t>180-185</w:t>
      </w:r>
      <w:r w:rsidR="00295519" w:rsidRPr="00295519">
        <w:rPr>
          <w:szCs w:val="24"/>
          <w:lang w:val="de-DE" w:eastAsia="en-US" w:bidi="en-US"/>
        </w:rPr>
        <w:t>.</w:t>
      </w:r>
      <w:r w:rsidR="00295519" w:rsidRPr="00295519">
        <w:rPr>
          <w:szCs w:val="24"/>
        </w:rPr>
        <w:t xml:space="preserve">  </w:t>
      </w:r>
    </w:p>
    <w:p w14:paraId="023389F1" w14:textId="77777777" w:rsidR="00295519" w:rsidRDefault="00295519" w:rsidP="00295519">
      <w:pPr>
        <w:rPr>
          <w:i/>
          <w:szCs w:val="24"/>
        </w:rPr>
      </w:pPr>
    </w:p>
    <w:p w14:paraId="0E3F96EE" w14:textId="77777777" w:rsidR="00295519" w:rsidRPr="00295519" w:rsidRDefault="00A35F2E" w:rsidP="00295519">
      <w:pPr>
        <w:rPr>
          <w:szCs w:val="24"/>
        </w:rPr>
      </w:pPr>
      <w:r>
        <w:rPr>
          <w:szCs w:val="24"/>
        </w:rPr>
        <w:t xml:space="preserve">Art. </w:t>
      </w:r>
      <w:proofErr w:type="spellStart"/>
      <w:r w:rsidR="00295519" w:rsidRPr="00295519">
        <w:rPr>
          <w:szCs w:val="24"/>
        </w:rPr>
        <w:t>Gürke</w:t>
      </w:r>
      <w:proofErr w:type="spellEnd"/>
      <w:r w:rsidR="00295519" w:rsidRPr="00295519">
        <w:rPr>
          <w:szCs w:val="24"/>
        </w:rPr>
        <w:t xml:space="preserve">, Norbert, in: </w:t>
      </w:r>
      <w:r w:rsidR="00295519" w:rsidRPr="00295519">
        <w:rPr>
          <w:szCs w:val="24"/>
          <w:lang w:val="de-DE" w:eastAsia="en-US" w:bidi="en-US"/>
        </w:rPr>
        <w:t>Michael Fahlbusch/Ingo Haar/Alexander Pinwinkler (</w:t>
      </w:r>
      <w:proofErr w:type="spellStart"/>
      <w:r w:rsidR="00295519" w:rsidRPr="00295519">
        <w:rPr>
          <w:szCs w:val="24"/>
          <w:lang w:val="de-DE" w:eastAsia="en-US" w:bidi="en-US"/>
        </w:rPr>
        <w:t>Hg</w:t>
      </w:r>
      <w:proofErr w:type="spellEnd"/>
      <w:r w:rsidR="00295519" w:rsidRPr="00295519">
        <w:rPr>
          <w:szCs w:val="24"/>
          <w:lang w:val="de-DE" w:eastAsia="en-US" w:bidi="en-US"/>
        </w:rPr>
        <w:t>.): Handbuch der völkischen Wissenschaften, Bd. 2, Berlin: De Gruyter 2017, 254-258.</w:t>
      </w:r>
      <w:r w:rsidR="00295519" w:rsidRPr="00295519">
        <w:rPr>
          <w:szCs w:val="24"/>
        </w:rPr>
        <w:t xml:space="preserve"> </w:t>
      </w:r>
    </w:p>
    <w:p w14:paraId="388DDAAB" w14:textId="77777777" w:rsidR="00295519" w:rsidRDefault="00295519" w:rsidP="00295519">
      <w:pPr>
        <w:rPr>
          <w:i/>
          <w:szCs w:val="24"/>
        </w:rPr>
      </w:pPr>
    </w:p>
    <w:p w14:paraId="350A9110" w14:textId="77777777" w:rsidR="00295519" w:rsidRPr="00295519" w:rsidRDefault="00A35F2E" w:rsidP="00295519">
      <w:pPr>
        <w:rPr>
          <w:szCs w:val="24"/>
          <w:lang w:val="de-DE" w:eastAsia="en-US" w:bidi="en-US"/>
        </w:rPr>
      </w:pPr>
      <w:r>
        <w:rPr>
          <w:szCs w:val="24"/>
        </w:rPr>
        <w:t xml:space="preserve">Art. </w:t>
      </w:r>
      <w:r w:rsidR="00295519" w:rsidRPr="00295519">
        <w:rPr>
          <w:szCs w:val="24"/>
        </w:rPr>
        <w:t xml:space="preserve">Reichsuniversität Straßburg (Phil. Fak.), in: </w:t>
      </w:r>
      <w:r w:rsidR="00295519" w:rsidRPr="00295519">
        <w:rPr>
          <w:szCs w:val="24"/>
          <w:lang w:val="de-DE" w:eastAsia="en-US" w:bidi="en-US"/>
        </w:rPr>
        <w:t>Michael Fahlbusch/Ingo Haar/Alexander Pinwinkler (</w:t>
      </w:r>
      <w:proofErr w:type="spellStart"/>
      <w:r w:rsidR="00295519" w:rsidRPr="00295519">
        <w:rPr>
          <w:szCs w:val="24"/>
          <w:lang w:val="de-DE" w:eastAsia="en-US" w:bidi="en-US"/>
        </w:rPr>
        <w:t>Hg</w:t>
      </w:r>
      <w:proofErr w:type="spellEnd"/>
      <w:r w:rsidR="00295519" w:rsidRPr="00295519">
        <w:rPr>
          <w:szCs w:val="24"/>
          <w:lang w:val="de-DE" w:eastAsia="en-US" w:bidi="en-US"/>
        </w:rPr>
        <w:t xml:space="preserve">.): Handbuch der völkischen Wissenschaften, Bd. 2, Berlin: De Gruyter 2017, </w:t>
      </w:r>
      <w:r w:rsidR="00295519" w:rsidRPr="00295519">
        <w:rPr>
          <w:szCs w:val="24"/>
        </w:rPr>
        <w:t>1632-1643</w:t>
      </w:r>
      <w:r w:rsidR="00295519" w:rsidRPr="00295519">
        <w:rPr>
          <w:szCs w:val="24"/>
          <w:lang w:val="de-DE" w:eastAsia="en-US" w:bidi="en-US"/>
        </w:rPr>
        <w:t>.</w:t>
      </w:r>
    </w:p>
    <w:p w14:paraId="716BDC77" w14:textId="77777777" w:rsidR="00295519" w:rsidRDefault="00295519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US"/>
        </w:rPr>
      </w:pPr>
    </w:p>
    <w:p w14:paraId="51F5B046" w14:textId="77777777" w:rsidR="002008F4" w:rsidRPr="002008F4" w:rsidRDefault="002008F4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de-DE"/>
        </w:rPr>
      </w:pPr>
      <w:r w:rsidRPr="002008F4">
        <w:rPr>
          <w:iCs/>
          <w:lang w:val="de-DE"/>
        </w:rPr>
        <w:t xml:space="preserve">Art. Norbert </w:t>
      </w:r>
      <w:proofErr w:type="spellStart"/>
      <w:r w:rsidRPr="002008F4">
        <w:rPr>
          <w:iCs/>
          <w:lang w:val="de-DE"/>
        </w:rPr>
        <w:t>Gürke</w:t>
      </w:r>
      <w:proofErr w:type="spellEnd"/>
      <w:r w:rsidRPr="002008F4">
        <w:rPr>
          <w:iCs/>
          <w:lang w:val="de-DE"/>
        </w:rPr>
        <w:t>, in:</w:t>
      </w:r>
      <w:r w:rsidRPr="002008F4">
        <w:rPr>
          <w:szCs w:val="24"/>
          <w:lang w:eastAsia="en-US" w:bidi="en-US"/>
        </w:rPr>
        <w:t xml:space="preserve"> Österreichisches Biographisches Lexikon ab 1815 (2., </w:t>
      </w:r>
      <w:proofErr w:type="spellStart"/>
      <w:r w:rsidRPr="002008F4">
        <w:rPr>
          <w:szCs w:val="24"/>
          <w:lang w:eastAsia="en-US" w:bidi="en-US"/>
        </w:rPr>
        <w:t>überarb</w:t>
      </w:r>
      <w:proofErr w:type="spellEnd"/>
      <w:r w:rsidRPr="002008F4">
        <w:rPr>
          <w:szCs w:val="24"/>
          <w:lang w:eastAsia="en-US" w:bidi="en-US"/>
        </w:rPr>
        <w:t xml:space="preserve">. Aufl. - online). </w:t>
      </w:r>
    </w:p>
    <w:p w14:paraId="59784EC3" w14:textId="77777777" w:rsidR="002008F4" w:rsidRDefault="002008F4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en-US"/>
        </w:rPr>
      </w:pPr>
    </w:p>
    <w:p w14:paraId="777266CD" w14:textId="77777777" w:rsidR="009F422B" w:rsidRDefault="00A476F9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>
        <w:rPr>
          <w:color w:val="000000"/>
          <w:lang w:val="en-US"/>
        </w:rPr>
        <w:t xml:space="preserve">An Austrian Catholic Mission in America: P. Thomas </w:t>
      </w:r>
      <w:proofErr w:type="spellStart"/>
      <w:r>
        <w:rPr>
          <w:color w:val="000000"/>
          <w:lang w:val="en-US"/>
        </w:rPr>
        <w:t>Michels</w:t>
      </w:r>
      <w:proofErr w:type="spellEnd"/>
      <w:r>
        <w:rPr>
          <w:color w:val="000000"/>
          <w:lang w:val="en-US"/>
        </w:rPr>
        <w:t xml:space="preserve"> OSB (1892-1979) and the Legitimist Movement in the United States and the Early Second Republic, in: Günter Bischof (ed.), </w:t>
      </w:r>
      <w:r>
        <w:rPr>
          <w:lang w:val="en-US"/>
        </w:rPr>
        <w:t>Quiet Invaders Revisited? Biographies of Twentieth Century Immigrants to the United States, Innsbruck-Wien-</w:t>
      </w:r>
      <w:proofErr w:type="spellStart"/>
      <w:r>
        <w:rPr>
          <w:lang w:val="en-US"/>
        </w:rPr>
        <w:t>Bozen</w:t>
      </w:r>
      <w:proofErr w:type="spellEnd"/>
      <w:r>
        <w:rPr>
          <w:lang w:val="en-US"/>
        </w:rPr>
        <w:t xml:space="preserve"> 2017, 259-276.</w:t>
      </w:r>
    </w:p>
    <w:p w14:paraId="7ADED01D" w14:textId="77777777" w:rsidR="00A476F9" w:rsidRDefault="00A476F9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  <w:lang w:val="de-DE" w:eastAsia="en-US" w:bidi="en-US"/>
        </w:rPr>
      </w:pPr>
    </w:p>
    <w:p w14:paraId="50E2DC4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>Remigration als eine Rückkehr zum Status quo ante? P. Thomas Michels OSB (1892-1979) zwischen den Vereinigten Staaten, Österreich und Deutschland, in: Katharina Prager/Wolfgang Straub (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>.), Bilderbuch-Heimkehr? Remigration im Kont</w:t>
      </w:r>
      <w:r w:rsidR="001D3FA0">
        <w:rPr>
          <w:szCs w:val="24"/>
        </w:rPr>
        <w:t>ext, Wuppertal: Arco Verlag 2017</w:t>
      </w:r>
      <w:r>
        <w:rPr>
          <w:szCs w:val="24"/>
        </w:rPr>
        <w:t>, 291-301.</w:t>
      </w:r>
    </w:p>
    <w:p w14:paraId="2A2A41E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Cs w:val="24"/>
          <w:lang w:val="de-DE" w:eastAsia="en-US" w:bidi="en-US"/>
        </w:rPr>
      </w:pPr>
    </w:p>
    <w:p w14:paraId="322E084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bdr w:val="none" w:sz="0" w:space="0" w:color="auto" w:frame="1"/>
          <w:lang w:val="cs-CZ" w:eastAsia="cs-CZ"/>
        </w:rPr>
      </w:pPr>
      <w:proofErr w:type="spellStart"/>
      <w:r>
        <w:rPr>
          <w:szCs w:val="24"/>
        </w:rPr>
        <w:t>Commentary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panel</w:t>
      </w:r>
      <w:proofErr w:type="spellEnd"/>
      <w:r>
        <w:rPr>
          <w:szCs w:val="24"/>
        </w:rPr>
        <w:t xml:space="preserve"> “</w:t>
      </w:r>
      <w:proofErr w:type="spellStart"/>
      <w:r>
        <w:rPr>
          <w:szCs w:val="24"/>
        </w:rPr>
        <w:t>Ethnicity</w:t>
      </w:r>
      <w:proofErr w:type="spellEnd"/>
      <w:r>
        <w:rPr>
          <w:szCs w:val="24"/>
        </w:rPr>
        <w:t xml:space="preserve"> in Numbers: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Official </w:t>
      </w:r>
      <w:proofErr w:type="spellStart"/>
      <w:r>
        <w:rPr>
          <w:szCs w:val="24"/>
        </w:rPr>
        <w:t>Censuses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their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Ethnic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Categories</w:t>
      </w:r>
      <w:proofErr w:type="spellEnd"/>
      <w:r>
        <w:rPr>
          <w:szCs w:val="24"/>
        </w:rPr>
        <w:t xml:space="preserve">, and </w:t>
      </w:r>
      <w:proofErr w:type="spellStart"/>
      <w:r>
        <w:rPr>
          <w:szCs w:val="24"/>
        </w:rPr>
        <w:t>the</w:t>
      </w:r>
      <w:proofErr w:type="spellEnd"/>
      <w:r>
        <w:rPr>
          <w:szCs w:val="24"/>
        </w:rPr>
        <w:t xml:space="preserve"> State Identity Politics“, European </w:t>
      </w:r>
      <w:proofErr w:type="spellStart"/>
      <w:r>
        <w:rPr>
          <w:szCs w:val="24"/>
        </w:rPr>
        <w:t>Social</w:t>
      </w:r>
      <w:proofErr w:type="spellEnd"/>
      <w:r>
        <w:rPr>
          <w:szCs w:val="24"/>
        </w:rPr>
        <w:t xml:space="preserve"> Science </w:t>
      </w:r>
      <w:proofErr w:type="spellStart"/>
      <w:r>
        <w:rPr>
          <w:szCs w:val="24"/>
        </w:rPr>
        <w:t>History</w:t>
      </w:r>
      <w:proofErr w:type="spellEnd"/>
      <w:r>
        <w:rPr>
          <w:szCs w:val="24"/>
        </w:rPr>
        <w:t xml:space="preserve"> Conference, Valencia, 30 March – 2 April 2016, in: </w:t>
      </w:r>
      <w:r>
        <w:rPr>
          <w:rStyle w:val="name"/>
          <w:iCs/>
          <w:color w:val="000000"/>
          <w:bdr w:val="none" w:sz="0" w:space="0" w:color="auto" w:frame="1"/>
          <w:lang w:val="cs-CZ" w:eastAsia="cs-CZ"/>
        </w:rPr>
        <w:t>Romanian Journal of Population Studies</w:t>
      </w:r>
      <w:r>
        <w:rPr>
          <w:rStyle w:val="Absatz-Standardschriftart1"/>
          <w:color w:val="000000"/>
          <w:bdr w:val="none" w:sz="0" w:space="0" w:color="auto" w:frame="1"/>
          <w:lang w:val="cs-CZ" w:eastAsia="cs-CZ"/>
        </w:rPr>
        <w:t xml:space="preserve"> </w:t>
      </w:r>
      <w:r>
        <w:rPr>
          <w:rStyle w:val="name"/>
          <w:color w:val="000000"/>
          <w:bdr w:val="none" w:sz="0" w:space="0" w:color="auto" w:frame="1"/>
          <w:lang w:val="cs-CZ" w:eastAsia="cs-CZ"/>
        </w:rPr>
        <w:t>10, no. 2 (July-December), 2016, 5-9.</w:t>
      </w:r>
    </w:p>
    <w:p w14:paraId="2B00D78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5A5904F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Die Mobilisierung der „Schulfront“: Zum Geschichts- und Geographieunterricht im Ersten Weltkrieg, in: Elisabeth </w:t>
      </w:r>
      <w:proofErr w:type="spellStart"/>
      <w:r>
        <w:rPr>
          <w:szCs w:val="24"/>
        </w:rPr>
        <w:t>Loinig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>.), Fern der Front – Mitten im Krieg 1914-1918. Alltagsleben im Hinterland, St. Pölten 2016, 243-257 (=Studien und Forschungen aus dem Niederösterreichischen Institut für Landeskunde; 60).</w:t>
      </w:r>
    </w:p>
    <w:p w14:paraId="241FACE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6E37FBF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>
        <w:rPr>
          <w:szCs w:val="24"/>
        </w:rPr>
        <w:t xml:space="preserve">Erich Schenk (1902-1974) – ein Musikwissenschaftlers und Mozartforschers im langen Schatten des „Dritten Reiches“, in: </w:t>
      </w:r>
      <w:r>
        <w:rPr>
          <w:szCs w:val="24"/>
          <w:lang w:val="de-DE" w:eastAsia="en-US" w:bidi="en-US"/>
        </w:rPr>
        <w:t>Alexander Pinwinkler/Thomas Weidenholzer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.): </w:t>
      </w:r>
      <w:r>
        <w:rPr>
          <w:szCs w:val="24"/>
          <w:lang w:val="de-DE" w:eastAsia="en-US" w:bidi="en-US"/>
        </w:rPr>
        <w:lastRenderedPageBreak/>
        <w:t>Schweigen und erinnern. Das Problem Nationalsozialismus nach 1945, Salzburg: Stadtgemeinde Salzburg 2016 (=Die Stadt Salzburg im Nationalsozialismus; 7), 388-431.</w:t>
      </w:r>
    </w:p>
    <w:p w14:paraId="74CA36D3" w14:textId="77777777" w:rsidR="009F422B" w:rsidRDefault="009F422B" w:rsidP="009F422B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0CA645D9" w14:textId="77777777" w:rsidR="009F422B" w:rsidRDefault="009F422B" w:rsidP="009F422B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Thomas Michels: Flucht, Exil und Remigration. Ein Lebensweg im Kontext politischer Umbrüche, in: Salzburg. Geschichte &amp; Politik. Mitteilungen der Dr.-Hans-Lechner-Gesellschaft</w:t>
      </w:r>
      <w:r w:rsidR="00D52EFD">
        <w:t xml:space="preserve"> </w:t>
      </w:r>
      <w:r>
        <w:t>26, H. ½ (2016), 32-65.</w:t>
      </w:r>
    </w:p>
    <w:p w14:paraId="61D25FC9" w14:textId="77777777" w:rsidR="009F422B" w:rsidRDefault="009F422B" w:rsidP="009F422B">
      <w:pPr>
        <w:pStyle w:val="Standard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</w:rPr>
      </w:pPr>
    </w:p>
    <w:p w14:paraId="5EB1869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proofErr w:type="spellStart"/>
      <w:r>
        <w:rPr>
          <w:bCs/>
          <w:szCs w:val="24"/>
        </w:rPr>
        <w:t>Inama</w:t>
      </w:r>
      <w:proofErr w:type="spellEnd"/>
      <w:r>
        <w:rPr>
          <w:bCs/>
          <w:szCs w:val="24"/>
        </w:rPr>
        <w:t xml:space="preserve"> von </w:t>
      </w:r>
      <w:proofErr w:type="spellStart"/>
      <w:r>
        <w:rPr>
          <w:bCs/>
          <w:szCs w:val="24"/>
        </w:rPr>
        <w:t>Sternegg</w:t>
      </w:r>
      <w:proofErr w:type="spellEnd"/>
      <w:r>
        <w:rPr>
          <w:bCs/>
          <w:szCs w:val="24"/>
        </w:rPr>
        <w:t xml:space="preserve"> (von </w:t>
      </w:r>
      <w:proofErr w:type="spellStart"/>
      <w:r>
        <w:rPr>
          <w:bCs/>
          <w:szCs w:val="24"/>
        </w:rPr>
        <w:t>Inama-Sternegg</w:t>
      </w:r>
      <w:proofErr w:type="spellEnd"/>
      <w:r>
        <w:rPr>
          <w:bCs/>
          <w:szCs w:val="24"/>
        </w:rPr>
        <w:t xml:space="preserve">), </w:t>
      </w:r>
      <w:r>
        <w:rPr>
          <w:szCs w:val="24"/>
        </w:rPr>
        <w:t xml:space="preserve">Karl-Theodor (1843–1908), Statistiker, Wirtschaftshistoriker und Politiker, in: </w:t>
      </w:r>
      <w:r>
        <w:rPr>
          <w:iCs/>
          <w:szCs w:val="24"/>
        </w:rPr>
        <w:t xml:space="preserve">ÖBL Online-Edition, </w:t>
      </w:r>
      <w:proofErr w:type="spellStart"/>
      <w:r>
        <w:rPr>
          <w:iCs/>
          <w:szCs w:val="24"/>
        </w:rPr>
        <w:t>Lfg</w:t>
      </w:r>
      <w:proofErr w:type="spellEnd"/>
      <w:r>
        <w:rPr>
          <w:iCs/>
          <w:szCs w:val="24"/>
        </w:rPr>
        <w:t>. 4 (30.11.2015)</w:t>
      </w:r>
      <w:r>
        <w:rPr>
          <w:szCs w:val="24"/>
        </w:rPr>
        <w:t xml:space="preserve">. URL: </w:t>
      </w:r>
      <w:hyperlink r:id="rId8" w:tgtFrame="_blank" w:history="1">
        <w:r w:rsidRPr="008C33D9">
          <w:rPr>
            <w:rStyle w:val="Hyperlink"/>
            <w:color w:val="auto"/>
            <w:szCs w:val="24"/>
            <w:u w:val="none"/>
          </w:rPr>
          <w:t>http://www.biographien.ac.at/oebl?frames=yes</w:t>
        </w:r>
      </w:hyperlink>
      <w:r w:rsidRPr="008C33D9">
        <w:rPr>
          <w:szCs w:val="24"/>
        </w:rPr>
        <w:t>.</w:t>
      </w:r>
    </w:p>
    <w:p w14:paraId="5B84861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06195EF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Die Stadt Salzburg im April/Mai 1945. Mythos und Wahrheit um die „Rettung Salzburgs“ vor der Zerstörung, in: Thomas Weidenholzer/Peter F. </w:t>
      </w:r>
      <w:proofErr w:type="spellStart"/>
      <w:r>
        <w:rPr>
          <w:szCs w:val="24"/>
        </w:rPr>
        <w:t>Kramml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>.), Gauhauptstadt Salzburg. Stadtverwaltung und Kommunalpolitik, Salzburg 2015 (=Die Stadt Salzburg im Nationalsozialismus; 6), 584-630.</w:t>
      </w:r>
    </w:p>
    <w:p w14:paraId="165D53E5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15683F1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Der Geschichts- und Geographieunterricht im Ersten Weltkrieg – das Beispiel Salzburg, in: Ernst </w:t>
      </w:r>
      <w:proofErr w:type="spellStart"/>
      <w:r>
        <w:rPr>
          <w:szCs w:val="24"/>
        </w:rPr>
        <w:t>Bruckmüller</w:t>
      </w:r>
      <w:proofErr w:type="spellEnd"/>
      <w:r>
        <w:rPr>
          <w:szCs w:val="24"/>
        </w:rPr>
        <w:t xml:space="preserve">/Hannes </w:t>
      </w:r>
      <w:proofErr w:type="spellStart"/>
      <w:r>
        <w:rPr>
          <w:szCs w:val="24"/>
        </w:rPr>
        <w:t>Stekl</w:t>
      </w:r>
      <w:proofErr w:type="spellEnd"/>
      <w:r>
        <w:rPr>
          <w:szCs w:val="24"/>
        </w:rPr>
        <w:t>/Christa Hämmerle (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 xml:space="preserve">.), Kindheit und Schule im Ersten Weltkrieg, Wien: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academic</w:t>
      </w:r>
      <w:proofErr w:type="spellEnd"/>
      <w:r>
        <w:rPr>
          <w:szCs w:val="24"/>
        </w:rPr>
        <w:t xml:space="preserve"> press 2015, 137-158.</w:t>
      </w:r>
    </w:p>
    <w:p w14:paraId="5B488F4C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</w:rPr>
      </w:pPr>
    </w:p>
    <w:p w14:paraId="09AE36D2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Exogamy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German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Austrian Middle Classes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Nineteenth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Century, in: Luminita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Dumanescu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Eppel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Intermarriage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throughout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Cambridge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Scholars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Publishing: Newcastle 2014, 44-59.</w:t>
      </w:r>
    </w:p>
    <w:p w14:paraId="7B79D27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0B8BA6E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US"/>
        </w:rPr>
      </w:pPr>
      <w:r>
        <w:rPr>
          <w:szCs w:val="24"/>
          <w:lang w:val="en-US"/>
        </w:rPr>
        <w:t>“Historical Demography</w:t>
      </w:r>
      <w:r>
        <w:rPr>
          <w:szCs w:val="24"/>
        </w:rPr>
        <w:t>”</w:t>
      </w:r>
      <w:r>
        <w:rPr>
          <w:szCs w:val="24"/>
          <w:lang w:val="en-US"/>
        </w:rPr>
        <w:t>/“Population History</w:t>
      </w:r>
      <w:r>
        <w:rPr>
          <w:szCs w:val="24"/>
        </w:rPr>
        <w:t>”</w:t>
      </w:r>
      <w:r>
        <w:rPr>
          <w:szCs w:val="24"/>
          <w:lang w:val="en-US"/>
        </w:rPr>
        <w:t xml:space="preserve"> in Germany, c. 1950-1980, in: Romanian Journal of Population Studies H. 2, 8 (2013), 63-73.</w:t>
      </w:r>
    </w:p>
    <w:p w14:paraId="078DA73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val="de-DE" w:eastAsia="en-US" w:bidi="en-US"/>
        </w:rPr>
      </w:pPr>
    </w:p>
    <w:p w14:paraId="605563B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eastAsia="en-US" w:bidi="en-US"/>
        </w:rPr>
      </w:pPr>
      <w:r>
        <w:rPr>
          <w:szCs w:val="24"/>
          <w:lang w:val="de-DE" w:eastAsia="en-US" w:bidi="en-US"/>
        </w:rPr>
        <w:t xml:space="preserve">Konstruktionen des Volkstums in historisch-landeskundlichen Forschungen an der „Reichsuniversität Straßburg“, 1941-44, in: Konrad </w:t>
      </w:r>
      <w:proofErr w:type="spellStart"/>
      <w:r>
        <w:rPr>
          <w:szCs w:val="24"/>
          <w:lang w:val="de-DE" w:eastAsia="en-US" w:bidi="en-US"/>
        </w:rPr>
        <w:t>Krimm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</w:t>
      </w:r>
      <w:r>
        <w:rPr>
          <w:szCs w:val="24"/>
          <w:lang w:eastAsia="en-US" w:bidi="en-US"/>
        </w:rPr>
        <w:t xml:space="preserve">NS-Kulturpolitik und Gesellschaft am Oberrhein 1940-1945, Ostfildern: Jan </w:t>
      </w:r>
      <w:proofErr w:type="spellStart"/>
      <w:r>
        <w:rPr>
          <w:szCs w:val="24"/>
          <w:lang w:eastAsia="en-US" w:bidi="en-US"/>
        </w:rPr>
        <w:t>Thorbecke</w:t>
      </w:r>
      <w:proofErr w:type="spellEnd"/>
      <w:r>
        <w:rPr>
          <w:szCs w:val="24"/>
          <w:lang w:eastAsia="en-US" w:bidi="en-US"/>
        </w:rPr>
        <w:t xml:space="preserve"> Verlag 2013 </w:t>
      </w:r>
      <w:r>
        <w:t>(=Oberrheinische Studien; 27)</w:t>
      </w:r>
      <w:r>
        <w:rPr>
          <w:szCs w:val="24"/>
          <w:lang w:eastAsia="en-US" w:bidi="en-US"/>
        </w:rPr>
        <w:t>, 145-160.</w:t>
      </w:r>
    </w:p>
    <w:p w14:paraId="46DE4E4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</w:rPr>
      </w:pPr>
    </w:p>
    <w:p w14:paraId="596EA10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iCs/>
        </w:rPr>
        <w:t>„</w:t>
      </w:r>
      <w:r>
        <w:rPr>
          <w:szCs w:val="24"/>
        </w:rPr>
        <w:t>Minderheiten</w:t>
      </w:r>
      <w:r>
        <w:rPr>
          <w:iCs/>
        </w:rPr>
        <w:t>“</w:t>
      </w:r>
      <w:r>
        <w:rPr>
          <w:szCs w:val="24"/>
        </w:rPr>
        <w:t xml:space="preserve"> und </w:t>
      </w:r>
      <w:r>
        <w:rPr>
          <w:iCs/>
        </w:rPr>
        <w:t>„</w:t>
      </w:r>
      <w:r>
        <w:rPr>
          <w:szCs w:val="24"/>
        </w:rPr>
        <w:t>Volksgruppen</w:t>
      </w:r>
      <w:r>
        <w:rPr>
          <w:iCs/>
        </w:rPr>
        <w:t>“</w:t>
      </w:r>
      <w:r>
        <w:rPr>
          <w:szCs w:val="24"/>
        </w:rPr>
        <w:t xml:space="preserve"> in rechts- und staatswissenschaftlichen Diskursen in Österreich, circa 1918-1938</w:t>
      </w:r>
      <w:r>
        <w:t>, in: Gabriele Metzler (</w:t>
      </w:r>
      <w:proofErr w:type="spellStart"/>
      <w:r>
        <w:t>Hg</w:t>
      </w:r>
      <w:proofErr w:type="spellEnd"/>
      <w:r>
        <w:t>.), Das Andere denken</w:t>
      </w:r>
      <w:r>
        <w:rPr>
          <w:szCs w:val="24"/>
        </w:rPr>
        <w:t>. Repräsentationen von Migration in Westeuropa und den USA im 20. Jahrhundert</w:t>
      </w:r>
      <w:r>
        <w:t>, Frankfurt am Main: Campus Verlag 2013, 57-85.</w:t>
      </w:r>
    </w:p>
    <w:p w14:paraId="0423BD0C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6A181760" w14:textId="77777777" w:rsidR="009F422B" w:rsidRDefault="009F422B" w:rsidP="009F42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Einleitung: Kontinuitäten und Brüche – Biographien, Netzwerke und Hochschulpolitik an der Universität Salzburg, in: Österreichische </w:t>
      </w:r>
      <w:proofErr w:type="spellStart"/>
      <w:r>
        <w:rPr>
          <w:szCs w:val="24"/>
        </w:rPr>
        <w:t>HochschülerInnenschaft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Hg</w:t>
      </w:r>
      <w:proofErr w:type="spellEnd"/>
      <w:r>
        <w:rPr>
          <w:szCs w:val="24"/>
        </w:rPr>
        <w:t xml:space="preserve">.), Österreichische Hochschulen im 20. Jahrhundert. Austrofaschismus, Nationalsozialismus und die Folgen, Wien: </w:t>
      </w:r>
      <w:proofErr w:type="spellStart"/>
      <w:r>
        <w:rPr>
          <w:szCs w:val="24"/>
        </w:rPr>
        <w:t>facultas</w:t>
      </w:r>
      <w:proofErr w:type="spellEnd"/>
      <w:r>
        <w:rPr>
          <w:szCs w:val="24"/>
        </w:rPr>
        <w:t xml:space="preserve"> 2013, 415-417.</w:t>
      </w:r>
    </w:p>
    <w:p w14:paraId="3945A98C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40863A5F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Brachelli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Hugo Franz Ritter von (1834-1892); Brandner, Konrad (1881-1939); Kaindl, Raimund Friedrich (1866-1930);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Penck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Albrecht (1858-1945); in: Österreichisches Biographisches Lexikon ab 1815 (2.,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überarb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Aufl. - online) [2013]. URL: </w:t>
      </w:r>
      <w:hyperlink r:id="rId9" w:history="1">
        <w:r w:rsidRPr="00A35F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en-US" w:bidi="en-US"/>
          </w:rPr>
          <w:t>http://www.biographien.ac.at/oebl?frames=yes</w:t>
        </w:r>
      </w:hyperlink>
      <w:r w:rsidRPr="00A35F2E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14:paraId="787A3888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14:paraId="03D7BA70" w14:textId="77777777" w:rsidR="009F422B" w:rsidRDefault="009F422B" w:rsidP="009F422B">
      <w:pPr>
        <w:pStyle w:val="HTMLVorformatier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Walter Kuhn (1903-1983) und der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 w:bidi="en-US"/>
        </w:rPr>
        <w:t>Bielitzer</w:t>
      </w:r>
      <w:proofErr w:type="spellEnd"/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„Wandervogel e. V.“. Historisch-volkskundliche „Sprachinselforschung“ zwischen nationalistischem Pathos und politischer Indienstnahme, </w:t>
      </w:r>
      <w:r>
        <w:rPr>
          <w:rFonts w:ascii="Times New Roman" w:hAnsi="Times New Roman" w:cs="Times New Roman"/>
          <w:sz w:val="24"/>
          <w:szCs w:val="24"/>
        </w:rPr>
        <w:t xml:space="preserve">in: Esteban Mauerer/Sylvia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Kesper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-Biermann/Diethelm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Bevölkerung in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Wissenschaft und Politik des 19. und 20. Jahrhunderts, München: </w:t>
      </w:r>
      <w:proofErr w:type="spellStart"/>
      <w:r>
        <w:rPr>
          <w:rFonts w:ascii="Times New Roman" w:hAnsi="Times New Roman" w:cs="Times New Roman"/>
          <w:sz w:val="24"/>
          <w:szCs w:val="24"/>
        </w:rPr>
        <w:t>Dreesbach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Verlag 2012, 355-392 (Wiederabdruck).</w:t>
      </w:r>
    </w:p>
    <w:p w14:paraId="0618061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rFonts w:eastAsia="Times-Roman" w:cs="Times-Roman"/>
          <w:szCs w:val="24"/>
          <w:lang w:val="fr-FR"/>
        </w:rPr>
      </w:pPr>
    </w:p>
    <w:p w14:paraId="62ADC0E5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00" w:lineRule="atLeast"/>
        <w:rPr>
          <w:rFonts w:eastAsia="Times-Roman" w:cs="Times-Roman"/>
          <w:szCs w:val="24"/>
          <w:lang w:val="fr-FR"/>
        </w:rPr>
      </w:pPr>
      <w:r>
        <w:rPr>
          <w:rFonts w:eastAsia="Times-Roman" w:cs="Times-Roman"/>
          <w:szCs w:val="24"/>
          <w:lang w:val="fr-FR"/>
        </w:rPr>
        <w:t xml:space="preserve">Der </w:t>
      </w:r>
      <w:proofErr w:type="spellStart"/>
      <w:r>
        <w:rPr>
          <w:rFonts w:eastAsia="Times-Roman" w:cs="Times-Roman"/>
          <w:szCs w:val="24"/>
          <w:lang w:val="fr-FR"/>
        </w:rPr>
        <w:t>Arzt</w:t>
      </w:r>
      <w:proofErr w:type="spellEnd"/>
      <w:r>
        <w:rPr>
          <w:rFonts w:eastAsia="Times-Roman" w:cs="Times-Roman"/>
          <w:szCs w:val="24"/>
          <w:lang w:val="fr-FR"/>
        </w:rPr>
        <w:t xml:space="preserve"> </w:t>
      </w:r>
      <w:proofErr w:type="spellStart"/>
      <w:r>
        <w:rPr>
          <w:rFonts w:eastAsia="Times-Roman" w:cs="Times-Roman"/>
          <w:szCs w:val="24"/>
          <w:lang w:val="fr-FR"/>
        </w:rPr>
        <w:t>als</w:t>
      </w:r>
      <w:proofErr w:type="spellEnd"/>
      <w:r>
        <w:rPr>
          <w:rFonts w:eastAsia="Times-Roman" w:cs="Times-Roman"/>
          <w:szCs w:val="24"/>
          <w:lang w:val="fr-FR"/>
        </w:rPr>
        <w:t xml:space="preserve"> «Führer der </w:t>
      </w:r>
      <w:proofErr w:type="spellStart"/>
      <w:r>
        <w:rPr>
          <w:rFonts w:eastAsia="Times-Roman" w:cs="Times-Roman"/>
          <w:szCs w:val="24"/>
          <w:lang w:val="fr-FR"/>
        </w:rPr>
        <w:t>Volksgesundheit</w:t>
      </w:r>
      <w:proofErr w:type="spellEnd"/>
      <w:r>
        <w:rPr>
          <w:rFonts w:eastAsia="Times-Roman" w:cs="Times-Roman"/>
          <w:szCs w:val="24"/>
          <w:lang w:val="fr-FR"/>
        </w:rPr>
        <w:t xml:space="preserve">?» Wolfgang Lehmann (1905-1980) </w:t>
      </w:r>
      <w:proofErr w:type="spellStart"/>
      <w:r>
        <w:rPr>
          <w:rFonts w:eastAsia="Times-Roman" w:cs="Times-Roman"/>
          <w:szCs w:val="24"/>
          <w:lang w:val="fr-FR"/>
        </w:rPr>
        <w:t>und</w:t>
      </w:r>
      <w:proofErr w:type="spellEnd"/>
      <w:r>
        <w:rPr>
          <w:rFonts w:eastAsia="Times-Roman" w:cs="Times-Roman"/>
          <w:szCs w:val="24"/>
          <w:lang w:val="fr-FR"/>
        </w:rPr>
        <w:t xml:space="preserve"> </w:t>
      </w:r>
      <w:proofErr w:type="spellStart"/>
      <w:r>
        <w:rPr>
          <w:rFonts w:eastAsia="Times-Roman" w:cs="Times-Roman"/>
          <w:szCs w:val="24"/>
          <w:lang w:val="fr-FR"/>
        </w:rPr>
        <w:t>das</w:t>
      </w:r>
      <w:proofErr w:type="spellEnd"/>
      <w:r>
        <w:rPr>
          <w:rFonts w:eastAsia="Times-Roman" w:cs="Times-Roman"/>
          <w:szCs w:val="24"/>
          <w:lang w:val="fr-FR"/>
        </w:rPr>
        <w:t xml:space="preserve"> Institut </w:t>
      </w:r>
      <w:proofErr w:type="spellStart"/>
      <w:r>
        <w:rPr>
          <w:rFonts w:eastAsia="Times-Roman" w:cs="Times-Roman"/>
          <w:szCs w:val="24"/>
          <w:lang w:val="fr-FR"/>
        </w:rPr>
        <w:t>für</w:t>
      </w:r>
      <w:proofErr w:type="spellEnd"/>
      <w:r>
        <w:rPr>
          <w:rFonts w:eastAsia="Times-Roman" w:cs="Times-Roman"/>
          <w:szCs w:val="24"/>
          <w:lang w:val="fr-FR"/>
        </w:rPr>
        <w:t xml:space="preserve"> </w:t>
      </w:r>
      <w:proofErr w:type="spellStart"/>
      <w:r>
        <w:rPr>
          <w:rFonts w:eastAsia="Times-Roman" w:cs="Times-Roman"/>
          <w:szCs w:val="24"/>
          <w:lang w:val="fr-FR"/>
        </w:rPr>
        <w:t>Rassenbiologie</w:t>
      </w:r>
      <w:proofErr w:type="spellEnd"/>
      <w:r>
        <w:rPr>
          <w:rFonts w:eastAsia="Times-Roman" w:cs="Times-Roman"/>
          <w:szCs w:val="24"/>
          <w:lang w:val="fr-FR"/>
        </w:rPr>
        <w:t xml:space="preserve"> an der </w:t>
      </w:r>
      <w:proofErr w:type="spellStart"/>
      <w:r>
        <w:rPr>
          <w:rFonts w:eastAsia="Times-Roman" w:cs="Times-Roman"/>
          <w:szCs w:val="24"/>
          <w:lang w:val="fr-FR"/>
        </w:rPr>
        <w:t>Reichsuniversität</w:t>
      </w:r>
      <w:proofErr w:type="spellEnd"/>
      <w:r>
        <w:rPr>
          <w:rFonts w:eastAsia="Times-Roman" w:cs="Times-Roman"/>
          <w:szCs w:val="24"/>
          <w:lang w:val="fr-FR"/>
        </w:rPr>
        <w:t xml:space="preserve"> </w:t>
      </w:r>
      <w:proofErr w:type="spellStart"/>
      <w:r>
        <w:rPr>
          <w:rFonts w:eastAsia="Times-Roman" w:cs="Times-Roman"/>
          <w:szCs w:val="24"/>
          <w:lang w:val="fr-FR"/>
        </w:rPr>
        <w:t>Straßburg</w:t>
      </w:r>
      <w:proofErr w:type="spellEnd"/>
      <w:r>
        <w:rPr>
          <w:rFonts w:eastAsia="Times-Roman" w:cs="Times-Roman"/>
          <w:szCs w:val="24"/>
          <w:lang w:val="fr-FR"/>
        </w:rPr>
        <w:t>, in: Revue d´Allemagne et des Pays de Langue Allemande 43</w:t>
      </w:r>
      <w:r>
        <w:rPr>
          <w:lang w:val="fr-FR"/>
        </w:rPr>
        <w:t xml:space="preserve"> </w:t>
      </w:r>
      <w:r>
        <w:rPr>
          <w:rFonts w:eastAsia="Times-Roman" w:cs="Times-Roman"/>
          <w:szCs w:val="24"/>
          <w:lang w:val="fr-FR"/>
        </w:rPr>
        <w:t>(2011), 401-417.</w:t>
      </w:r>
    </w:p>
    <w:p w14:paraId="3ECE01A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/>
          <w:iCs/>
          <w:szCs w:val="24"/>
          <w:lang w:val="de-DE" w:eastAsia="en-US" w:bidi="en-US"/>
        </w:rPr>
      </w:pPr>
    </w:p>
    <w:p w14:paraId="00227C8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Cs/>
        </w:rPr>
      </w:pPr>
      <w:r>
        <w:rPr>
          <w:iCs/>
        </w:rPr>
        <w:t xml:space="preserve">„Hier war die große Kulturgrenze, die die deutschen Soldaten nur zu deutlich fühlten…“ Albrecht </w:t>
      </w:r>
      <w:proofErr w:type="spellStart"/>
      <w:r>
        <w:rPr>
          <w:iCs/>
        </w:rPr>
        <w:t>Penck</w:t>
      </w:r>
      <w:proofErr w:type="spellEnd"/>
      <w:r>
        <w:rPr>
          <w:iCs/>
        </w:rPr>
        <w:t xml:space="preserve"> (1858-1945) und die deutsche „Volks- und Kulturbodenforschung“, in: Österreich in Geschichte und Literatur 55 (2011), 180-191.</w:t>
      </w:r>
    </w:p>
    <w:p w14:paraId="460FE92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Cs/>
        </w:rPr>
      </w:pPr>
    </w:p>
    <w:p w14:paraId="6B6FAFFE" w14:textId="77777777" w:rsidR="009F422B" w:rsidRDefault="009F422B" w:rsidP="009F42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Cs w:val="24"/>
        </w:rPr>
      </w:pP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statistiques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nationalités</w:t>
      </w:r>
      <w:proofErr w:type="spellEnd"/>
      <w:r>
        <w:rPr>
          <w:szCs w:val="24"/>
        </w:rPr>
        <w:t xml:space="preserve"> en </w:t>
      </w:r>
      <w:proofErr w:type="spellStart"/>
      <w:r>
        <w:rPr>
          <w:szCs w:val="24"/>
        </w:rPr>
        <w:t>Autriche</w:t>
      </w:r>
      <w:proofErr w:type="spellEnd"/>
      <w:r>
        <w:rPr>
          <w:szCs w:val="24"/>
        </w:rPr>
        <w:t xml:space="preserve">, in: Paul Bauer/Christian Jacques/Mathieu </w:t>
      </w:r>
      <w:proofErr w:type="spellStart"/>
      <w:r>
        <w:rPr>
          <w:szCs w:val="24"/>
        </w:rPr>
        <w:t>Plésiat</w:t>
      </w:r>
      <w:proofErr w:type="spellEnd"/>
      <w:r>
        <w:rPr>
          <w:szCs w:val="24"/>
        </w:rPr>
        <w:t>/</w:t>
      </w:r>
      <w:proofErr w:type="spellStart"/>
      <w:r>
        <w:rPr>
          <w:szCs w:val="24"/>
        </w:rPr>
        <w:t>Máté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Zombory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eds</w:t>
      </w:r>
      <w:proofErr w:type="spellEnd"/>
      <w:r>
        <w:rPr>
          <w:szCs w:val="24"/>
        </w:rPr>
        <w:t xml:space="preserve">.), </w:t>
      </w:r>
      <w:proofErr w:type="spellStart"/>
      <w:r>
        <w:rPr>
          <w:szCs w:val="24"/>
        </w:rPr>
        <w:t>Minorités</w:t>
      </w:r>
      <w:proofErr w:type="spellEnd"/>
      <w:r>
        <w:rPr>
          <w:szCs w:val="24"/>
        </w:rPr>
        <w:t xml:space="preserve"> nationales en Europe </w:t>
      </w:r>
      <w:proofErr w:type="spellStart"/>
      <w:r>
        <w:rPr>
          <w:szCs w:val="24"/>
        </w:rPr>
        <w:t>centrale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Démocratie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sciences</w:t>
      </w:r>
      <w:proofErr w:type="spellEnd"/>
      <w:r>
        <w:rPr>
          <w:szCs w:val="24"/>
        </w:rPr>
        <w:t xml:space="preserve"> et </w:t>
      </w:r>
      <w:proofErr w:type="spellStart"/>
      <w:r>
        <w:rPr>
          <w:szCs w:val="24"/>
        </w:rPr>
        <w:t>enjeux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représentations</w:t>
      </w:r>
      <w:proofErr w:type="spellEnd"/>
      <w:r>
        <w:rPr>
          <w:szCs w:val="24"/>
        </w:rPr>
        <w:t xml:space="preserve">, Prague: </w:t>
      </w:r>
      <w:proofErr w:type="spellStart"/>
      <w:r>
        <w:rPr>
          <w:szCs w:val="24"/>
        </w:rPr>
        <w:t>Cefres</w:t>
      </w:r>
      <w:proofErr w:type="spellEnd"/>
      <w:r>
        <w:rPr>
          <w:szCs w:val="24"/>
        </w:rPr>
        <w:t xml:space="preserve"> 2011, 155-180.</w:t>
      </w:r>
    </w:p>
    <w:p w14:paraId="36BF880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/>
        </w:rPr>
      </w:pPr>
    </w:p>
    <w:p w14:paraId="6CD3406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/>
        </w:rPr>
        <w:t xml:space="preserve">Konstruktionen des Volkstums in historisch-landeskundlichen Forschungen an der deutschen Reichsuniversität Straßburg, 1941-1944, in: Ingrid Böhler/Eva </w:t>
      </w:r>
      <w:proofErr w:type="spellStart"/>
      <w:r>
        <w:rPr>
          <w:szCs w:val="24"/>
          <w:lang w:val="de-DE"/>
        </w:rPr>
        <w:t>Pfanzelter</w:t>
      </w:r>
      <w:proofErr w:type="spellEnd"/>
      <w:r>
        <w:rPr>
          <w:szCs w:val="24"/>
          <w:lang w:val="de-DE"/>
        </w:rPr>
        <w:t xml:space="preserve">/Thomas </w:t>
      </w:r>
      <w:proofErr w:type="spellStart"/>
      <w:r>
        <w:rPr>
          <w:szCs w:val="24"/>
          <w:lang w:val="de-DE"/>
        </w:rPr>
        <w:t>Spielbüchler</w:t>
      </w:r>
      <w:proofErr w:type="spellEnd"/>
      <w:r>
        <w:rPr>
          <w:szCs w:val="24"/>
          <w:lang w:val="de-DE"/>
        </w:rPr>
        <w:t>/Rolf Steininger (</w:t>
      </w:r>
      <w:proofErr w:type="spellStart"/>
      <w:r>
        <w:rPr>
          <w:szCs w:val="24"/>
          <w:lang w:val="de-DE"/>
        </w:rPr>
        <w:t>Hg</w:t>
      </w:r>
      <w:proofErr w:type="spellEnd"/>
      <w:r>
        <w:rPr>
          <w:szCs w:val="24"/>
          <w:lang w:val="de-DE"/>
        </w:rPr>
        <w:t>.),</w:t>
      </w:r>
      <w:r>
        <w:rPr>
          <w:szCs w:val="24"/>
          <w:lang w:val="de-DE" w:eastAsia="en-US" w:bidi="en-US"/>
        </w:rPr>
        <w:t xml:space="preserve"> 7. Österreichischer Zeitgeschichtetag 2008. 1968 – Vorgeschichten – Folgen. Bestandsaufnahme der österreichischen Zeitgeschichte, Innsbruck: Studienverlag 2010, 351-359. </w:t>
      </w:r>
    </w:p>
    <w:p w14:paraId="7F5A758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14:paraId="4C5C7CA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„Bevölkerungssoziologie“ und Ethnizität: Historisch-demographische „Minderheitenforschung“ in Österreich, ca. 1918-1938, in: Zeitschrift für Geschichtswissenschaft 57 (2009), 101-133.</w:t>
      </w:r>
    </w:p>
    <w:p w14:paraId="1327428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val="de-DE" w:eastAsia="en-US" w:bidi="en-US"/>
        </w:rPr>
      </w:pPr>
    </w:p>
    <w:p w14:paraId="642FF46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Trends der Bevölkerungsforschungen in den Geschichtswissenschaften, in: Rainer Mackensen/Jürgen </w:t>
      </w:r>
      <w:proofErr w:type="spellStart"/>
      <w:r>
        <w:rPr>
          <w:szCs w:val="24"/>
          <w:lang w:val="de-DE" w:eastAsia="en-US" w:bidi="en-US"/>
        </w:rPr>
        <w:t>Reulecke</w:t>
      </w:r>
      <w:proofErr w:type="spellEnd"/>
      <w:r>
        <w:rPr>
          <w:szCs w:val="24"/>
          <w:lang w:val="de-DE" w:eastAsia="en-US" w:bidi="en-US"/>
        </w:rPr>
        <w:t xml:space="preserve">/Josef </w:t>
      </w:r>
      <w:proofErr w:type="spellStart"/>
      <w:r>
        <w:rPr>
          <w:szCs w:val="24"/>
          <w:lang w:val="de-DE" w:eastAsia="en-US" w:bidi="en-US"/>
        </w:rPr>
        <w:t>Ehmer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Ursprünge, Arten und Folgen des Konstrukts „Bevölkerung“ vor, im und nach dem „Dritten Reich“. </w:t>
      </w:r>
      <w:r>
        <w:rPr>
          <w:szCs w:val="24"/>
          <w:lang w:eastAsia="en-US" w:bidi="en-US"/>
        </w:rPr>
        <w:t>Zur Geschichte der deutschen Bevölkerungswissenschaft</w:t>
      </w:r>
      <w:r>
        <w:rPr>
          <w:szCs w:val="24"/>
          <w:lang w:val="de-DE" w:eastAsia="en-US" w:bidi="en-US"/>
        </w:rPr>
        <w:t>, Wiesbaden: VS-Verlag 2009, 107-127.</w:t>
      </w:r>
    </w:p>
    <w:p w14:paraId="1EC1136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14:paraId="701312E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val="de-DE" w:eastAsia="en-US" w:bidi="en-US"/>
        </w:rPr>
      </w:pPr>
      <w:r>
        <w:t xml:space="preserve">Quantifizierung und Qualifizierung. Minderheitenforschungen zwischen 1918 und 1938, </w:t>
      </w:r>
      <w:r>
        <w:rPr>
          <w:szCs w:val="24"/>
          <w:lang w:val="de-DE" w:eastAsia="en-US" w:bidi="en-US"/>
        </w:rPr>
        <w:t xml:space="preserve">in: STIMME von und für Minderheiten Nr. 71 (2009), 12-14. </w:t>
      </w:r>
    </w:p>
    <w:p w14:paraId="26C97E7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14:paraId="1B046A0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Walter Kuhn (1903-1983) und der </w:t>
      </w:r>
      <w:proofErr w:type="spellStart"/>
      <w:r>
        <w:rPr>
          <w:szCs w:val="24"/>
          <w:lang w:val="de-DE" w:eastAsia="en-US" w:bidi="en-US"/>
        </w:rPr>
        <w:t>Bielitzer</w:t>
      </w:r>
      <w:proofErr w:type="spellEnd"/>
      <w:r>
        <w:rPr>
          <w:szCs w:val="24"/>
          <w:lang w:val="de-DE" w:eastAsia="en-US" w:bidi="en-US"/>
        </w:rPr>
        <w:t xml:space="preserve"> „Wandervogel e. V.“. Historisch-volkskundliche „Sprachinselforschung“ zwischen nationalistischem Pathos und politischer Indienstnahme, in: Zeitschrift für Volkskunde 105 (2009/I), 29-51.</w:t>
      </w:r>
    </w:p>
    <w:p w14:paraId="1364522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</w:p>
    <w:p w14:paraId="0AAF8FB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Arbeitskreis „Historische Raumforschung“ der ARL, in: Michael Fahlbusch/Ingo Haar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Handbuch der völkischen Wissenschaften. Personen – Institutionen – Forschungsprogramme - Stiftungen, München: K. G. Saur Verlag 2008, 45-54.</w:t>
      </w:r>
      <w:r w:rsidR="00EF2FEF">
        <w:rPr>
          <w:szCs w:val="24"/>
          <w:lang w:val="de-DE" w:eastAsia="en-US" w:bidi="en-US"/>
        </w:rPr>
        <w:t xml:space="preserve"> Wiederabdruck in: Fahlbusch/Haar/Pinwinkler (</w:t>
      </w:r>
      <w:proofErr w:type="spellStart"/>
      <w:r w:rsidR="00EF2FEF">
        <w:rPr>
          <w:szCs w:val="24"/>
          <w:lang w:val="de-DE" w:eastAsia="en-US" w:bidi="en-US"/>
        </w:rPr>
        <w:t>Hg</w:t>
      </w:r>
      <w:proofErr w:type="spellEnd"/>
      <w:r w:rsidR="00EF2FEF">
        <w:rPr>
          <w:szCs w:val="24"/>
          <w:lang w:val="de-DE" w:eastAsia="en-US" w:bidi="en-US"/>
        </w:rPr>
        <w:t>.), Handbuch der völkischen Wissenschaften. 2. Aufl., Bd. 2, 1759-1768.</w:t>
      </w:r>
    </w:p>
    <w:p w14:paraId="0C28024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</w:p>
    <w:p w14:paraId="75ECC94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Institut für Statistik der Minderheitsvölker an der Universität Wien, in: Michael Fahlbusch/Ingo Haar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Handbuch der völkischen Wissenschaften. Personen – Institutionen – Forschungsprogramme - Stiftungen, München: K. G. Saur Verlag 2008, 283-288.</w:t>
      </w:r>
      <w:r w:rsidR="00EF2FEF">
        <w:rPr>
          <w:szCs w:val="24"/>
          <w:lang w:val="de-DE" w:eastAsia="en-US" w:bidi="en-US"/>
        </w:rPr>
        <w:t xml:space="preserve"> Wiederabdruck in: Fahlbusch/Haar/Pinwinkler (</w:t>
      </w:r>
      <w:proofErr w:type="spellStart"/>
      <w:r w:rsidR="00EF2FEF">
        <w:rPr>
          <w:szCs w:val="24"/>
          <w:lang w:val="de-DE" w:eastAsia="en-US" w:bidi="en-US"/>
        </w:rPr>
        <w:t>Hg</w:t>
      </w:r>
      <w:proofErr w:type="spellEnd"/>
      <w:r w:rsidR="00EF2FEF">
        <w:rPr>
          <w:szCs w:val="24"/>
          <w:lang w:val="de-DE" w:eastAsia="en-US" w:bidi="en-US"/>
        </w:rPr>
        <w:t xml:space="preserve">.), Handbuch der völkischen Wissenschaften. 2. Aufl., Bd. 2, </w:t>
      </w:r>
      <w:r w:rsidR="00A07450">
        <w:rPr>
          <w:szCs w:val="24"/>
          <w:lang w:val="de-DE" w:eastAsia="en-US" w:bidi="en-US"/>
        </w:rPr>
        <w:t>1472-1477.</w:t>
      </w:r>
    </w:p>
    <w:p w14:paraId="17F3181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3F0F0A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Erich Keyser, in: Michael Fahlbusch/Ingo Haar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Handbuch der völkischen Wissenschaften. Personen – Institutionen – Forschungsprogramme - Stiftungen, München: K. </w:t>
      </w:r>
      <w:r>
        <w:rPr>
          <w:szCs w:val="24"/>
          <w:lang w:val="de-DE" w:eastAsia="en-US" w:bidi="en-US"/>
        </w:rPr>
        <w:lastRenderedPageBreak/>
        <w:t>G. Saur Verlag 2008, 322-324.</w:t>
      </w:r>
      <w:r w:rsidR="00A07450">
        <w:rPr>
          <w:szCs w:val="24"/>
          <w:lang w:val="de-DE" w:eastAsia="en-US" w:bidi="en-US"/>
        </w:rPr>
        <w:t xml:space="preserve"> Wiederabdruck in: Fahlbusch/Haar/Pinwinkler (</w:t>
      </w:r>
      <w:proofErr w:type="spellStart"/>
      <w:r w:rsidR="00A07450">
        <w:rPr>
          <w:szCs w:val="24"/>
          <w:lang w:val="de-DE" w:eastAsia="en-US" w:bidi="en-US"/>
        </w:rPr>
        <w:t>Hg</w:t>
      </w:r>
      <w:proofErr w:type="spellEnd"/>
      <w:r w:rsidR="00A07450">
        <w:rPr>
          <w:szCs w:val="24"/>
          <w:lang w:val="de-DE" w:eastAsia="en-US" w:bidi="en-US"/>
        </w:rPr>
        <w:t>.), Handbuch der völkischen Wissenschaften. 2. Aufl., Bd. 1, 338-340.</w:t>
      </w:r>
    </w:p>
    <w:p w14:paraId="2D4DABAF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17C0311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Wilhelm Winkler, in: Michael Fahlbusch/Ingo Haar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Handbuch der völkischen Wissenschaften. Personen – Institutionen – Forschungsprogramme - Stiftungen, München: K. G. Saur Verlag 2008, 761-762.</w:t>
      </w:r>
      <w:r w:rsidR="00A07450">
        <w:rPr>
          <w:szCs w:val="24"/>
          <w:lang w:val="de-DE" w:eastAsia="en-US" w:bidi="en-US"/>
        </w:rPr>
        <w:t xml:space="preserve"> Wiederabdruck in: Fahlbusch/Haar/Pinwinkler (</w:t>
      </w:r>
      <w:proofErr w:type="spellStart"/>
      <w:r w:rsidR="00A07450">
        <w:rPr>
          <w:szCs w:val="24"/>
          <w:lang w:val="de-DE" w:eastAsia="en-US" w:bidi="en-US"/>
        </w:rPr>
        <w:t>Hg</w:t>
      </w:r>
      <w:proofErr w:type="spellEnd"/>
      <w:r w:rsidR="00A07450">
        <w:rPr>
          <w:szCs w:val="24"/>
          <w:lang w:val="de-DE" w:eastAsia="en-US" w:bidi="en-US"/>
        </w:rPr>
        <w:t>.), Handbuch der völkischen Wissenschaften. 2. Aufl., Bd. 1, 894-896.</w:t>
      </w:r>
    </w:p>
    <w:p w14:paraId="4327208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F16F21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val="de-DE" w:eastAsia="en-US" w:bidi="en-US"/>
        </w:rPr>
        <w:t xml:space="preserve">Raimund Friedrich Kaindl. Geschichte und Volkskunde im Spannungsfeld zwischen Wissenschaft und Politik, in: Karel Jan </w:t>
      </w:r>
      <w:proofErr w:type="spellStart"/>
      <w:r>
        <w:rPr>
          <w:szCs w:val="24"/>
          <w:lang w:val="de-DE" w:eastAsia="en-US" w:bidi="en-US"/>
        </w:rPr>
        <w:t>Hruza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</w:t>
      </w:r>
      <w:r>
        <w:rPr>
          <w:szCs w:val="24"/>
          <w:lang w:eastAsia="en-US" w:bidi="en-US"/>
        </w:rPr>
        <w:t>Österreichische Historiker 1900-1945. Lebensläufe und Karrieren in Österreich, Deutschland und der Tschechoslowakei in wissenschaftsgeschichtlichen Porträts, Wien: Böhlau Verlag 2008, 125-154.</w:t>
      </w:r>
    </w:p>
    <w:p w14:paraId="3E516405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376F89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val="de-DE" w:eastAsia="en-US" w:bidi="en-US"/>
        </w:rPr>
        <w:t xml:space="preserve">Deutsche Geschichtswissenschaften und „Bevölkerung“ bei den Internationalen Historikerkongressen der Zwischenkriegszeit, in: Annemarie Steidl/Thomas Buchner/Werner Lausecker/Alexander Pinwinkler/Sigrid </w:t>
      </w:r>
      <w:proofErr w:type="spellStart"/>
      <w:r>
        <w:rPr>
          <w:szCs w:val="24"/>
          <w:lang w:val="de-DE" w:eastAsia="en-US" w:bidi="en-US"/>
        </w:rPr>
        <w:t>Wadauer</w:t>
      </w:r>
      <w:proofErr w:type="spellEnd"/>
      <w:r>
        <w:rPr>
          <w:szCs w:val="24"/>
          <w:lang w:val="de-DE" w:eastAsia="en-US" w:bidi="en-US"/>
        </w:rPr>
        <w:t xml:space="preserve">/Hermann </w:t>
      </w:r>
      <w:proofErr w:type="spellStart"/>
      <w:r>
        <w:rPr>
          <w:szCs w:val="24"/>
          <w:lang w:val="de-DE" w:eastAsia="en-US" w:bidi="en-US"/>
        </w:rPr>
        <w:t>Zeitlhofer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Übergänge und Schnittmengen. Arbeit, Migration, Bevölkerung und Wissenschaft in Diskussion, Wien: Böhlau Verl. 2008, 371-398.</w:t>
      </w:r>
      <w:r>
        <w:rPr>
          <w:szCs w:val="24"/>
          <w:lang w:eastAsia="en-US" w:bidi="en-US"/>
        </w:rPr>
        <w:t xml:space="preserve"> </w:t>
      </w:r>
    </w:p>
    <w:p w14:paraId="162BC4D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</w:p>
    <w:p w14:paraId="282A91D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Figurationen des Peripheren – „Bevölkerungsgeschichte” in der frühen Bundesrepublik Deutschland im internationalen Kontext, in: Tel </w:t>
      </w:r>
      <w:proofErr w:type="spellStart"/>
      <w:r>
        <w:rPr>
          <w:szCs w:val="24"/>
          <w:lang w:eastAsia="en-US" w:bidi="en-US"/>
        </w:rPr>
        <w:t>Aviver</w:t>
      </w:r>
      <w:proofErr w:type="spellEnd"/>
      <w:r>
        <w:rPr>
          <w:szCs w:val="24"/>
          <w:lang w:eastAsia="en-US" w:bidi="en-US"/>
        </w:rPr>
        <w:t xml:space="preserve"> Jahrbuch für deutsche Geschichte 35 (2007), 164-182.</w:t>
      </w:r>
    </w:p>
    <w:p w14:paraId="0428DD7D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</w:p>
    <w:p w14:paraId="2EC5C0B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„Bevölkerungsgeschichte” in der „Deutschen Gesellschaft für Bevölkerungswissenschaft” (1952 bis ca. 1970), in: Josef </w:t>
      </w:r>
      <w:proofErr w:type="spellStart"/>
      <w:r>
        <w:rPr>
          <w:szCs w:val="24"/>
          <w:lang w:eastAsia="en-US" w:bidi="en-US"/>
        </w:rPr>
        <w:t>Ehmer</w:t>
      </w:r>
      <w:proofErr w:type="spellEnd"/>
      <w:r>
        <w:rPr>
          <w:szCs w:val="24"/>
          <w:lang w:eastAsia="en-US" w:bidi="en-US"/>
        </w:rPr>
        <w:t xml:space="preserve">/Ursula Ferdinand/Jürgen </w:t>
      </w:r>
      <w:proofErr w:type="spellStart"/>
      <w:r>
        <w:rPr>
          <w:szCs w:val="24"/>
          <w:lang w:eastAsia="en-US" w:bidi="en-US"/>
        </w:rPr>
        <w:t>Reulecke</w:t>
      </w:r>
      <w:proofErr w:type="spellEnd"/>
      <w:r>
        <w:rPr>
          <w:szCs w:val="24"/>
          <w:lang w:eastAsia="en-US" w:bidi="en-US"/>
        </w:rPr>
        <w:t xml:space="preserve"> (</w:t>
      </w:r>
      <w:proofErr w:type="spellStart"/>
      <w:r>
        <w:rPr>
          <w:szCs w:val="24"/>
          <w:lang w:eastAsia="en-US" w:bidi="en-US"/>
        </w:rPr>
        <w:t>Hg</w:t>
      </w:r>
      <w:proofErr w:type="spellEnd"/>
      <w:r>
        <w:rPr>
          <w:szCs w:val="24"/>
          <w:lang w:eastAsia="en-US" w:bidi="en-US"/>
        </w:rPr>
        <w:t xml:space="preserve">.), Herausforderung Bevölkerung. Zu Entwicklungen des modernen Denkens über die Bevölkerung vor, </w:t>
      </w:r>
      <w:r w:rsidR="00A35F2E">
        <w:rPr>
          <w:szCs w:val="24"/>
          <w:lang w:eastAsia="en-US" w:bidi="en-US"/>
        </w:rPr>
        <w:t>im und nach dem „</w:t>
      </w:r>
      <w:r>
        <w:rPr>
          <w:szCs w:val="24"/>
          <w:lang w:eastAsia="en-US" w:bidi="en-US"/>
        </w:rPr>
        <w:t xml:space="preserve">Dritten Reich”, Wiesbaden: Verlag für Sozialwissenschaften 2007, 283-294. </w:t>
      </w:r>
    </w:p>
    <w:p w14:paraId="737F81E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</w:p>
    <w:p w14:paraId="7DA6543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Minderheitendiskurse in der Bevölkerungsstatistik in Österreich 1900 bis 1945, in: Gerhard Baader/Veronika Hofer/Thomas Mayer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Eugenik in Österreich. Biopolitische Strukturen von 1900 bis 1945, Wien: Czernin Verlag 2007, 257-283.</w:t>
      </w:r>
    </w:p>
    <w:p w14:paraId="70F9230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</w:p>
    <w:p w14:paraId="20C1E98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>„Assimilation“ und „Dissimilation“ in der Bevölkerungsgeschichte, ca. 1918-1960“, in: Rainer Mackensen (</w:t>
      </w:r>
      <w:proofErr w:type="spellStart"/>
      <w:r>
        <w:rPr>
          <w:szCs w:val="24"/>
          <w:lang w:eastAsia="en-US" w:bidi="en-US"/>
        </w:rPr>
        <w:t>Hg</w:t>
      </w:r>
      <w:proofErr w:type="spellEnd"/>
      <w:r>
        <w:rPr>
          <w:szCs w:val="24"/>
          <w:lang w:eastAsia="en-US" w:bidi="en-US"/>
        </w:rPr>
        <w:t xml:space="preserve">.), Bevölkerungsforschung und Politik in Deutschland im </w:t>
      </w:r>
    </w:p>
    <w:p w14:paraId="4A2806F4" w14:textId="77777777" w:rsidR="009F422B" w:rsidRDefault="009F422B" w:rsidP="009F422B">
      <w:pPr>
        <w:tabs>
          <w:tab w:val="left" w:pos="705"/>
        </w:tabs>
        <w:ind w:left="-15"/>
        <w:rPr>
          <w:szCs w:val="24"/>
          <w:lang w:eastAsia="en-US" w:bidi="en-US"/>
        </w:rPr>
      </w:pPr>
      <w:r>
        <w:rPr>
          <w:szCs w:val="24"/>
          <w:lang w:eastAsia="en-US" w:bidi="en-US"/>
        </w:rPr>
        <w:t>Jahrhundert, Wiesbaden: Verlag für Sozialwissenschaften 2006, 23-48.</w:t>
      </w:r>
    </w:p>
    <w:p w14:paraId="7C9F999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5"/>
        <w:rPr>
          <w:szCs w:val="24"/>
          <w:lang w:eastAsia="en-US" w:bidi="en-US"/>
        </w:rPr>
      </w:pPr>
    </w:p>
    <w:p w14:paraId="11D4966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/>
        <w:rPr>
          <w:color w:val="000000"/>
          <w:szCs w:val="24"/>
          <w:lang w:val="en-GB" w:eastAsia="en-US" w:bidi="en-US"/>
        </w:rPr>
      </w:pPr>
      <w:r>
        <w:rPr>
          <w:szCs w:val="24"/>
          <w:lang w:val="de-DE" w:eastAsia="en-US" w:bidi="en-US"/>
        </w:rPr>
        <w:t xml:space="preserve">Zur (Re-)Konstruktion von „Bevölkerungsgeschichte“ in der frühen Bundesrepublik Deutschland - nationale und internationale Kontexte, in: Josef </w:t>
      </w:r>
      <w:proofErr w:type="spellStart"/>
      <w:r>
        <w:rPr>
          <w:szCs w:val="24"/>
          <w:lang w:val="de-DE" w:eastAsia="en-US" w:bidi="en-US"/>
        </w:rPr>
        <w:t>Ehmer</w:t>
      </w:r>
      <w:proofErr w:type="spellEnd"/>
      <w:r>
        <w:rPr>
          <w:szCs w:val="24"/>
          <w:lang w:val="de-DE" w:eastAsia="en-US" w:bidi="en-US"/>
        </w:rPr>
        <w:t>/Werner Lausecker/Alexander Pinwinkler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</w:t>
      </w:r>
      <w:r>
        <w:rPr>
          <w:color w:val="000000"/>
          <w:szCs w:val="24"/>
          <w:lang w:val="de-DE" w:eastAsia="en-US" w:bidi="en-US"/>
        </w:rPr>
        <w:t xml:space="preserve">Bevölkerungskonstruktionen in Geschichte, Sozialwissenschaften und Politiken des 20. </w:t>
      </w:r>
      <w:proofErr w:type="spellStart"/>
      <w:r>
        <w:rPr>
          <w:color w:val="000000"/>
          <w:szCs w:val="24"/>
          <w:lang w:val="en-GB" w:eastAsia="en-US" w:bidi="en-US"/>
        </w:rPr>
        <w:t>Jahrhunderts</w:t>
      </w:r>
      <w:proofErr w:type="spellEnd"/>
      <w:r>
        <w:rPr>
          <w:color w:val="000000"/>
          <w:szCs w:val="24"/>
          <w:lang w:val="en-GB" w:eastAsia="en-US" w:bidi="en-US"/>
        </w:rPr>
        <w:t>, 64-100.</w:t>
      </w:r>
    </w:p>
    <w:p w14:paraId="239B48E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5"/>
        <w:rPr>
          <w:color w:val="000000"/>
          <w:szCs w:val="24"/>
          <w:lang w:val="en-GB" w:eastAsia="en-US" w:bidi="en-US"/>
        </w:rPr>
      </w:pPr>
    </w:p>
    <w:p w14:paraId="1747E0E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Assimilation und Dissimilation: „Grenze“ als soziales Konzept in der „Bevölkerungsgeschichte“, in: Arnd </w:t>
      </w:r>
      <w:proofErr w:type="spellStart"/>
      <w:r>
        <w:t>Reitemeier</w:t>
      </w:r>
      <w:proofErr w:type="spellEnd"/>
      <w:r>
        <w:t>/Gerhard Fouquet (</w:t>
      </w:r>
      <w:proofErr w:type="spellStart"/>
      <w:r>
        <w:t>Hg</w:t>
      </w:r>
      <w:proofErr w:type="spellEnd"/>
      <w:r>
        <w:t>.), Kommunikation und Raum. 45. Deutscher Historikertag in Kiel vom 14. bis 17. September 2004, Neumünster 2005, 196-197.</w:t>
      </w:r>
    </w:p>
    <w:p w14:paraId="3B8C508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0FAAEA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  <w:lang w:eastAsia="en-US" w:bidi="en-US"/>
        </w:rPr>
      </w:pPr>
      <w:r>
        <w:rPr>
          <w:i/>
          <w:iCs/>
          <w:szCs w:val="24"/>
          <w:lang w:val="en-GB" w:eastAsia="en-US" w:bidi="en-US"/>
        </w:rPr>
        <w:t>Volk</w:t>
      </w:r>
      <w:r>
        <w:rPr>
          <w:szCs w:val="24"/>
          <w:lang w:val="en-GB" w:eastAsia="en-US" w:bidi="en-US"/>
        </w:rPr>
        <w:t xml:space="preserve">, </w:t>
      </w:r>
      <w:proofErr w:type="spellStart"/>
      <w:r>
        <w:rPr>
          <w:i/>
          <w:iCs/>
          <w:szCs w:val="24"/>
          <w:lang w:val="en-GB" w:eastAsia="en-US" w:bidi="en-US"/>
        </w:rPr>
        <w:t>Bevölkerung</w:t>
      </w:r>
      <w:proofErr w:type="spellEnd"/>
      <w:r>
        <w:rPr>
          <w:szCs w:val="24"/>
          <w:lang w:val="en-GB" w:eastAsia="en-US" w:bidi="en-US"/>
        </w:rPr>
        <w:t xml:space="preserve">, </w:t>
      </w:r>
      <w:proofErr w:type="spellStart"/>
      <w:r>
        <w:rPr>
          <w:i/>
          <w:iCs/>
          <w:szCs w:val="24"/>
          <w:lang w:val="en-GB" w:eastAsia="en-US" w:bidi="en-US"/>
        </w:rPr>
        <w:t>Rasse</w:t>
      </w:r>
      <w:proofErr w:type="spellEnd"/>
      <w:r>
        <w:rPr>
          <w:szCs w:val="24"/>
          <w:lang w:val="en-GB" w:eastAsia="en-US" w:bidi="en-US"/>
        </w:rPr>
        <w:t xml:space="preserve">, and </w:t>
      </w:r>
      <w:proofErr w:type="spellStart"/>
      <w:r>
        <w:rPr>
          <w:i/>
          <w:iCs/>
          <w:szCs w:val="24"/>
          <w:lang w:val="en-GB" w:eastAsia="en-US" w:bidi="en-US"/>
        </w:rPr>
        <w:t>Raum</w:t>
      </w:r>
      <w:proofErr w:type="spellEnd"/>
      <w:r>
        <w:rPr>
          <w:szCs w:val="24"/>
          <w:lang w:val="en-GB" w:eastAsia="en-US" w:bidi="en-US"/>
        </w:rPr>
        <w:t xml:space="preserve">: Erich Keyser´s Ambiguous Concept of a German History of Population, ca. 1918-1955, in: Ingo </w:t>
      </w:r>
      <w:proofErr w:type="spellStart"/>
      <w:r>
        <w:rPr>
          <w:szCs w:val="24"/>
          <w:lang w:val="en-GB" w:eastAsia="en-US" w:bidi="en-US"/>
        </w:rPr>
        <w:t>Haar</w:t>
      </w:r>
      <w:proofErr w:type="spellEnd"/>
      <w:r>
        <w:rPr>
          <w:szCs w:val="24"/>
          <w:lang w:val="en-GB" w:eastAsia="en-US" w:bidi="en-US"/>
        </w:rPr>
        <w:t xml:space="preserve">/Michael </w:t>
      </w:r>
      <w:proofErr w:type="spellStart"/>
      <w:r>
        <w:rPr>
          <w:szCs w:val="24"/>
          <w:lang w:val="en-GB" w:eastAsia="en-US" w:bidi="en-US"/>
        </w:rPr>
        <w:t>Fahlbusch</w:t>
      </w:r>
      <w:proofErr w:type="spellEnd"/>
      <w:r>
        <w:rPr>
          <w:szCs w:val="24"/>
          <w:lang w:val="en-GB" w:eastAsia="en-US" w:bidi="en-US"/>
        </w:rPr>
        <w:t xml:space="preserve"> (eds.), Ge</w:t>
      </w:r>
      <w:r>
        <w:rPr>
          <w:color w:val="000000"/>
          <w:szCs w:val="24"/>
          <w:lang w:val="en-GB" w:eastAsia="en-US" w:bidi="en-US"/>
        </w:rPr>
        <w:t xml:space="preserve">rman Scholars and Ethnic Cleansing 1920-1945. </w:t>
      </w:r>
      <w:r>
        <w:rPr>
          <w:color w:val="000000"/>
          <w:szCs w:val="24"/>
          <w:lang w:eastAsia="en-US" w:bidi="en-US"/>
        </w:rPr>
        <w:t>New York-Oxford: Berghahn-Books 2005, 86-99.</w:t>
      </w:r>
    </w:p>
    <w:p w14:paraId="7C0BF5F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4"/>
          <w:lang w:eastAsia="en-US" w:bidi="en-US"/>
        </w:rPr>
      </w:pPr>
    </w:p>
    <w:p w14:paraId="71E7093F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lastRenderedPageBreak/>
        <w:t>Österreichische Historiker im Nationalsozialismus und in der frühen Zweiten Republik – eine ausgebliebene Debatte? Kritische Überlegungen zu Fritz Fellners Essay „Der Beitrag Österreichs zu Theorie, Methodik und Themen der Geschichte der Neuzeit“, in: Zeitgeschichte 32 (2005), 35-46.</w:t>
      </w:r>
    </w:p>
    <w:p w14:paraId="475AA8E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Cs w:val="24"/>
          <w:lang w:val="de-DE" w:eastAsia="en-US" w:bidi="en-US"/>
        </w:rPr>
      </w:pPr>
    </w:p>
    <w:p w14:paraId="7C0E78D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Zur kartographischen Inszenierung von „Volk“ und „Bevölkerung“ in der deutschen „Volksgeschichte“, in: Rainer Mackensen/Jürgen </w:t>
      </w:r>
      <w:proofErr w:type="spellStart"/>
      <w:r>
        <w:rPr>
          <w:szCs w:val="24"/>
          <w:lang w:val="de-DE" w:eastAsia="en-US" w:bidi="en-US"/>
        </w:rPr>
        <w:t>Reulecke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Das Konstrukt „Bevölkerung“ vor, im und nach dem „Dritten Reich“, Wiesbaden: Verlag für Sozialwissenschaften 2005, 236-254.</w:t>
      </w:r>
    </w:p>
    <w:p w14:paraId="523F930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BF9086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Cartographic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“Volk” and “Bevölkerung” in </w:t>
      </w:r>
      <w:proofErr w:type="spellStart"/>
      <w:r>
        <w:t>discourses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so-</w:t>
      </w:r>
      <w:proofErr w:type="spellStart"/>
      <w:r>
        <w:t>called</w:t>
      </w:r>
      <w:proofErr w:type="spellEnd"/>
      <w:r>
        <w:t xml:space="preserve"> German “Volksgeschichte” (Abstract), in: Rainer Mackensen/Jürgen </w:t>
      </w:r>
      <w:proofErr w:type="spellStart"/>
      <w:r>
        <w:t>Reulecke</w:t>
      </w:r>
      <w:proofErr w:type="spellEnd"/>
      <w:r>
        <w:t xml:space="preserve"> (</w:t>
      </w:r>
      <w:proofErr w:type="spellStart"/>
      <w:r>
        <w:t>Hg</w:t>
      </w:r>
      <w:proofErr w:type="spellEnd"/>
      <w:r>
        <w:t xml:space="preserve">.), Das Konstrukt „Bevölkerung“ vor, im und nach dem „Dritten Reich“, Wiesbaden: Verlag für Sozialwissenschaften 2005, 15. </w:t>
      </w:r>
    </w:p>
    <w:p w14:paraId="4BC4377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191181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Wilhelm Winkler und der Nationalsozialismus 1933-45 – Aspekte zum Verhältnis von Werk und Biographie, in: Rainer Mackensen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Bevölkerungslehre und Bevölkerungspolitik im „Dritten Reich“. Leske + Budrich: Opladen 2004, 165-179.</w:t>
      </w:r>
    </w:p>
    <w:p w14:paraId="7655085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372E968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Amtliche Statistik, Bevölkerung und staatliche Politik in Westeuropa, ca. 1850-1950, in: Peter Collin/Thomas Horstmann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Das Wissen des Staates. Geschichte, Theorie und Praxis. Nomos Verl.: Baden-Baden 2004, 195-215.</w:t>
      </w:r>
    </w:p>
    <w:p w14:paraId="115087B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</w:p>
    <w:p w14:paraId="597246F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Wilhelm Winkler (1884-1984) – ein Leben für die Statistik, in: Archiv für die Geschichte der Soziologie in Österreich, Newsletter Nr. 24 (2003), 7-20.</w:t>
      </w:r>
    </w:p>
    <w:p w14:paraId="1018B43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1EC676F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„Grenze“ als soziales Konzept: Historisch-demographische Konstrukte des „Eigenen“ und des „Fremden“, in: </w:t>
      </w:r>
      <w:proofErr w:type="spellStart"/>
      <w:r>
        <w:rPr>
          <w:szCs w:val="24"/>
          <w:lang w:val="de-DE" w:eastAsia="en-US" w:bidi="en-US"/>
        </w:rPr>
        <w:t>Comparativ</w:t>
      </w:r>
      <w:proofErr w:type="spellEnd"/>
      <w:r>
        <w:rPr>
          <w:szCs w:val="24"/>
          <w:lang w:val="de-DE" w:eastAsia="en-US" w:bidi="en-US"/>
        </w:rPr>
        <w:t xml:space="preserve"> 13 (2003), Themenheft „Volks-(An)Ordnung. Einschließen, ausschließen, einteilen, aufteilen!“ 31-48.</w:t>
      </w:r>
    </w:p>
    <w:p w14:paraId="3ECE215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</w:p>
    <w:p w14:paraId="04E2EBD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>Die Auseinandersetzung des österreichischen Demographen Wilhelm Winkler mit dem Nationalsozialismus (Abstract), in: Demographie. Mitteilungen der Deutschen Gesellschaft für Demographie e.V. 1 (Juli 2002), 12.</w:t>
      </w:r>
    </w:p>
    <w:p w14:paraId="107F598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eastAsia="en-US" w:bidi="en-US"/>
        </w:rPr>
      </w:pPr>
    </w:p>
    <w:p w14:paraId="009A342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Der österreichische Demograph Wilhelm Winkler und die Minderheitenstatistik, in: Rainer Mackensen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Bevölkerungslehre und Bevölkerungspolitik vor 1933. Arbeitstagung der Deutschen Gesellschaft für Bevölkerungswissenschaft und der Johann Peter Süßmilch-Gesellschaft für Demographie mit Unterstützung des Max Planck-Instituts für demographische Forschung, Rostock; Opladen: Leske + Budrich 2002, 273-296.</w:t>
      </w:r>
    </w:p>
    <w:p w14:paraId="36CFD18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5DA4F5B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Das „Institut für Statistik der Minderheitsvölker“ an der Universität Wien. - Deutschnationale Volkstumsforschung in Österreich in der Zeit zwischen den Weltkriegen, in: Zeitgeschichte 29 (2002), 36-48.</w:t>
      </w:r>
    </w:p>
    <w:p w14:paraId="1C73471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0D7B46D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Zur Geschichte der Österreichischen Statistischen Gesellschaft 1948/51-1957, in: Rudolf </w:t>
      </w:r>
      <w:proofErr w:type="spellStart"/>
      <w:r>
        <w:rPr>
          <w:szCs w:val="24"/>
          <w:lang w:val="de-DE" w:eastAsia="en-US" w:bidi="en-US"/>
        </w:rPr>
        <w:t>Dutter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Festschrift 50 Jahre Österreichische Statistische Gesellschaft. Wien: Österreichische Statistische Gesellschaft 2002, 71-87. </w:t>
      </w:r>
    </w:p>
    <w:p w14:paraId="4D59D89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</w:p>
    <w:p w14:paraId="0AD6BF9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Wilhelm Winkler, in: Chris Heyde u. Eugene </w:t>
      </w:r>
      <w:proofErr w:type="spellStart"/>
      <w:r>
        <w:rPr>
          <w:szCs w:val="24"/>
          <w:lang w:val="de-DE" w:eastAsia="en-US" w:bidi="en-US"/>
        </w:rPr>
        <w:t>Seneta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eds</w:t>
      </w:r>
      <w:proofErr w:type="spellEnd"/>
      <w:r>
        <w:rPr>
          <w:szCs w:val="24"/>
          <w:lang w:val="de-DE" w:eastAsia="en-US" w:bidi="en-US"/>
        </w:rPr>
        <w:t xml:space="preserve">.): </w:t>
      </w:r>
      <w:proofErr w:type="spellStart"/>
      <w:r>
        <w:rPr>
          <w:szCs w:val="24"/>
          <w:lang w:val="de-DE" w:eastAsia="en-US" w:bidi="en-US"/>
        </w:rPr>
        <w:t>Statisticians</w:t>
      </w:r>
      <w:proofErr w:type="spellEnd"/>
      <w:r>
        <w:rPr>
          <w:szCs w:val="24"/>
          <w:lang w:val="de-DE" w:eastAsia="en-US" w:bidi="en-US"/>
        </w:rPr>
        <w:t xml:space="preserve"> </w:t>
      </w:r>
      <w:proofErr w:type="spellStart"/>
      <w:r>
        <w:rPr>
          <w:szCs w:val="24"/>
          <w:lang w:val="de-DE" w:eastAsia="en-US" w:bidi="en-US"/>
        </w:rPr>
        <w:t>of</w:t>
      </w:r>
      <w:proofErr w:type="spellEnd"/>
      <w:r>
        <w:rPr>
          <w:szCs w:val="24"/>
          <w:lang w:val="de-DE" w:eastAsia="en-US" w:bidi="en-US"/>
        </w:rPr>
        <w:t xml:space="preserve"> </w:t>
      </w:r>
      <w:proofErr w:type="spellStart"/>
      <w:r>
        <w:rPr>
          <w:szCs w:val="24"/>
          <w:lang w:val="de-DE" w:eastAsia="en-US" w:bidi="en-US"/>
        </w:rPr>
        <w:t>the</w:t>
      </w:r>
      <w:proofErr w:type="spellEnd"/>
      <w:r>
        <w:rPr>
          <w:szCs w:val="24"/>
          <w:lang w:val="de-DE" w:eastAsia="en-US" w:bidi="en-US"/>
        </w:rPr>
        <w:t xml:space="preserve"> </w:t>
      </w:r>
      <w:proofErr w:type="spellStart"/>
      <w:r>
        <w:rPr>
          <w:szCs w:val="24"/>
          <w:lang w:val="de-DE" w:eastAsia="en-US" w:bidi="en-US"/>
        </w:rPr>
        <w:t>Centuries</w:t>
      </w:r>
      <w:proofErr w:type="spellEnd"/>
      <w:r>
        <w:rPr>
          <w:szCs w:val="24"/>
          <w:lang w:val="de-DE" w:eastAsia="en-US" w:bidi="en-US"/>
        </w:rPr>
        <w:t>, New York: Springer Verl. 2001, 369-372.</w:t>
      </w:r>
      <w:r w:rsidR="00E67732">
        <w:rPr>
          <w:szCs w:val="24"/>
          <w:lang w:val="de-DE" w:eastAsia="en-US" w:bidi="en-US"/>
        </w:rPr>
        <w:t xml:space="preserve"> Wieder veröffentlicht in: Encyclopedia </w:t>
      </w:r>
      <w:proofErr w:type="spellStart"/>
      <w:r w:rsidR="00E67732">
        <w:rPr>
          <w:szCs w:val="24"/>
          <w:lang w:val="de-DE" w:eastAsia="en-US" w:bidi="en-US"/>
        </w:rPr>
        <w:t>of</w:t>
      </w:r>
      <w:proofErr w:type="spellEnd"/>
      <w:r w:rsidR="00E67732">
        <w:rPr>
          <w:szCs w:val="24"/>
          <w:lang w:val="de-DE" w:eastAsia="en-US" w:bidi="en-US"/>
        </w:rPr>
        <w:t xml:space="preserve"> </w:t>
      </w:r>
      <w:proofErr w:type="spellStart"/>
      <w:r w:rsidR="00E67732">
        <w:rPr>
          <w:szCs w:val="24"/>
          <w:lang w:val="de-DE" w:eastAsia="en-US" w:bidi="en-US"/>
        </w:rPr>
        <w:t>Mathematics</w:t>
      </w:r>
      <w:proofErr w:type="spellEnd"/>
      <w:r w:rsidR="00E67732">
        <w:rPr>
          <w:szCs w:val="24"/>
          <w:lang w:val="de-DE" w:eastAsia="en-US" w:bidi="en-US"/>
        </w:rPr>
        <w:t xml:space="preserve">. </w:t>
      </w:r>
      <w:hyperlink r:id="rId10" w:history="1">
        <w:r w:rsidR="00E67732" w:rsidRPr="00E67732">
          <w:rPr>
            <w:rStyle w:val="Hyperlink"/>
            <w:color w:val="auto"/>
            <w:szCs w:val="24"/>
            <w:u w:val="none"/>
            <w:lang w:val="de-DE" w:eastAsia="en-US" w:bidi="en-US"/>
          </w:rPr>
          <w:t>https://www.encyclopediaofmath.org/index.php/Winkler,_Wilhelm</w:t>
        </w:r>
      </w:hyperlink>
      <w:r w:rsidR="00E67732" w:rsidRPr="00E67732">
        <w:rPr>
          <w:szCs w:val="24"/>
          <w:lang w:val="de-DE" w:eastAsia="en-US" w:bidi="en-US"/>
        </w:rPr>
        <w:t xml:space="preserve"> </w:t>
      </w:r>
      <w:r w:rsidR="00E67732">
        <w:rPr>
          <w:szCs w:val="24"/>
          <w:lang w:val="de-DE" w:eastAsia="en-US" w:bidi="en-US"/>
        </w:rPr>
        <w:t>(26.9.2017).</w:t>
      </w:r>
    </w:p>
    <w:p w14:paraId="6B81008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EFE6B3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Wilhelm Winkler und die </w:t>
      </w:r>
      <w:proofErr w:type="spellStart"/>
      <w:r>
        <w:rPr>
          <w:szCs w:val="24"/>
          <w:lang w:val="de-DE" w:eastAsia="en-US" w:bidi="en-US"/>
        </w:rPr>
        <w:t>Deutschtumsstatistik</w:t>
      </w:r>
      <w:proofErr w:type="spellEnd"/>
      <w:r>
        <w:rPr>
          <w:szCs w:val="24"/>
          <w:lang w:val="de-DE" w:eastAsia="en-US" w:bidi="en-US"/>
        </w:rPr>
        <w:t xml:space="preserve"> 1918-1933 (Abstract), in: Demographie. Mitteilungen der Johann-Peter-Süßmilch-Gesellschaft für Demographie e.V. 23 (2001), 9. </w:t>
      </w:r>
    </w:p>
    <w:p w14:paraId="11635ED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</w:p>
    <w:p w14:paraId="2C3B2E3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it-IT" w:eastAsia="en-US" w:bidi="en-US"/>
        </w:rPr>
      </w:pPr>
      <w:proofErr w:type="spellStart"/>
      <w:r>
        <w:rPr>
          <w:szCs w:val="24"/>
          <w:lang w:val="de-DE" w:eastAsia="en-US" w:bidi="en-US"/>
        </w:rPr>
        <w:t>Deutschtumsstatistik</w:t>
      </w:r>
      <w:proofErr w:type="spellEnd"/>
      <w:r>
        <w:rPr>
          <w:szCs w:val="24"/>
          <w:lang w:val="de-DE" w:eastAsia="en-US" w:bidi="en-US"/>
        </w:rPr>
        <w:t xml:space="preserve"> als wissenschaftliches Instrument zur Revision der Friedensverträge von Versailles und St. Germain? Ein Beitrag über den österreichischen Statistiker </w:t>
      </w:r>
      <w:r>
        <w:rPr>
          <w:szCs w:val="24"/>
          <w:lang w:val="it-IT" w:eastAsia="en-US" w:bidi="en-US"/>
        </w:rPr>
        <w:t xml:space="preserve">Wilhelm Winkler (1884-1984), in: </w:t>
      </w:r>
      <w:proofErr w:type="spellStart"/>
      <w:r>
        <w:rPr>
          <w:szCs w:val="24"/>
          <w:lang w:val="it-IT" w:eastAsia="en-US" w:bidi="en-US"/>
        </w:rPr>
        <w:t>Suevia</w:t>
      </w:r>
      <w:proofErr w:type="spellEnd"/>
      <w:r>
        <w:rPr>
          <w:szCs w:val="24"/>
          <w:lang w:val="it-IT" w:eastAsia="en-US" w:bidi="en-US"/>
        </w:rPr>
        <w:t xml:space="preserve"> Pannonica XVIII (28) (2000), 25-41.</w:t>
      </w:r>
    </w:p>
    <w:p w14:paraId="7569877D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C7FC27D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7C552DD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val="de-DE" w:eastAsia="en-US" w:bidi="en-US"/>
        </w:rPr>
      </w:pPr>
      <w:r>
        <w:rPr>
          <w:b/>
          <w:bCs/>
          <w:szCs w:val="24"/>
          <w:lang w:val="de-DE" w:eastAsia="en-US" w:bidi="en-US"/>
        </w:rPr>
        <w:t>Rezensionen</w:t>
      </w:r>
    </w:p>
    <w:p w14:paraId="6ACBA73B" w14:textId="77777777" w:rsidR="000C385A" w:rsidRDefault="000C385A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Times New Roman" w:hAnsi="Times New Roman" w:cs="Times New Roman"/>
          <w:color w:val="111111"/>
          <w:szCs w:val="24"/>
        </w:rPr>
      </w:pPr>
    </w:p>
    <w:p w14:paraId="21DB6976" w14:textId="77777777" w:rsidR="00D67A5B" w:rsidRPr="00090167" w:rsidRDefault="00D67A5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Times New Roman" w:hAnsi="Times New Roman" w:cs="Times New Roman"/>
          <w:color w:val="111111"/>
          <w:szCs w:val="24"/>
        </w:rPr>
      </w:pP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Fauve-Chamoux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, Antoinette/Joan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Bolovan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/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Solvi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Sogner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 (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eds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.): A Global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History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of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 Historical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Demography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. Half a Century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of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 </w:t>
      </w:r>
      <w:proofErr w:type="spellStart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Interdisciplinarity</w:t>
      </w:r>
      <w:proofErr w:type="spellEnd"/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, Bern u.a. 2016, in: Das </w:t>
      </w:r>
      <w:r w:rsidR="000E3A54">
        <w:rPr>
          <w:rStyle w:val="a-size-large1"/>
          <w:rFonts w:ascii="Times New Roman" w:hAnsi="Times New Roman" w:cs="Times New Roman"/>
          <w:color w:val="111111"/>
          <w:szCs w:val="24"/>
        </w:rPr>
        <w:t>Historisch-P</w:t>
      </w:r>
      <w:r w:rsidRPr="00090167">
        <w:rPr>
          <w:rStyle w:val="a-size-large1"/>
          <w:rFonts w:ascii="Times New Roman" w:hAnsi="Times New Roman" w:cs="Times New Roman"/>
          <w:color w:val="111111"/>
          <w:szCs w:val="24"/>
        </w:rPr>
        <w:t>olitische Buch</w:t>
      </w:r>
      <w:r w:rsidR="00090167" w:rsidRPr="00090167">
        <w:rPr>
          <w:rStyle w:val="a-size-large1"/>
          <w:rFonts w:ascii="Times New Roman" w:hAnsi="Times New Roman" w:cs="Times New Roman"/>
          <w:color w:val="111111"/>
          <w:szCs w:val="24"/>
        </w:rPr>
        <w:t xml:space="preserve"> 65 (2017), 366f.</w:t>
      </w:r>
    </w:p>
    <w:p w14:paraId="7969A469" w14:textId="77777777" w:rsidR="00D67A5B" w:rsidRDefault="00D67A5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Times New Roman" w:hAnsi="Times New Roman" w:cs="Times New Roman"/>
          <w:color w:val="111111"/>
          <w:szCs w:val="24"/>
        </w:rPr>
      </w:pPr>
    </w:p>
    <w:p w14:paraId="64D55A76" w14:textId="77777777" w:rsidR="009F422B" w:rsidRPr="009A0CD9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-size-large1"/>
          <w:rFonts w:ascii="Times New Roman" w:hAnsi="Times New Roman" w:cs="Times New Roman"/>
          <w:color w:val="111111"/>
          <w:szCs w:val="24"/>
        </w:rPr>
      </w:pPr>
      <w:r w:rsidRPr="009A0CD9">
        <w:rPr>
          <w:rStyle w:val="a-size-large1"/>
          <w:rFonts w:ascii="Times New Roman" w:hAnsi="Times New Roman" w:cs="Times New Roman"/>
          <w:color w:val="111111"/>
          <w:szCs w:val="24"/>
        </w:rPr>
        <w:t xml:space="preserve">Hermann </w:t>
      </w:r>
      <w:proofErr w:type="spellStart"/>
      <w:r w:rsidRPr="009A0CD9">
        <w:rPr>
          <w:rStyle w:val="a-size-large1"/>
          <w:rFonts w:ascii="Times New Roman" w:hAnsi="Times New Roman" w:cs="Times New Roman"/>
          <w:color w:val="111111"/>
          <w:szCs w:val="24"/>
        </w:rPr>
        <w:t>Zeitlhofer</w:t>
      </w:r>
      <w:proofErr w:type="spellEnd"/>
      <w:r w:rsidRPr="009A0CD9">
        <w:rPr>
          <w:rStyle w:val="a-size-large1"/>
          <w:rFonts w:ascii="Times New Roman" w:hAnsi="Times New Roman" w:cs="Times New Roman"/>
          <w:color w:val="111111"/>
          <w:szCs w:val="24"/>
        </w:rPr>
        <w:t>, Besitzwechsel und sozialer Wandel: Lebensläufe und sozioökonomische Entwicklungen im südlichen Böhmerwald, 1640-1840, Wien-Köln-Weimar 2014, in: Mitteilungen des Instituts für österreichische Geschichtsforschung 124, H. 2 (2016), 556.</w:t>
      </w:r>
    </w:p>
    <w:p w14:paraId="67FC46B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de-DE" w:eastAsia="en-US" w:bidi="en-US"/>
        </w:rPr>
      </w:pPr>
    </w:p>
    <w:p w14:paraId="5430EEB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Detlef Brandes/Holm Sundhaussen/Stefan </w:t>
      </w:r>
      <w:proofErr w:type="spellStart"/>
      <w:r>
        <w:rPr>
          <w:szCs w:val="24"/>
          <w:lang w:val="de-DE" w:eastAsia="en-US" w:bidi="en-US"/>
        </w:rPr>
        <w:t>Troebst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.), Lexikon der Vertreibungen. Deportation, Zwangsaussiedlung und ethnische Säuberung im Europa des 20. Jahrhunderts, Wien-Köln-Weimar 2010, in: Das historisch-politische Buch, H. 1, 58 (2010), 12-13. </w:t>
      </w:r>
    </w:p>
    <w:p w14:paraId="7443747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5AD8E99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Sven Oliver Müller/Cornelius </w:t>
      </w:r>
      <w:proofErr w:type="spellStart"/>
      <w:r>
        <w:rPr>
          <w:szCs w:val="24"/>
          <w:lang w:val="de-DE" w:eastAsia="en-US" w:bidi="en-US"/>
        </w:rPr>
        <w:t>Torp</w:t>
      </w:r>
      <w:proofErr w:type="spellEnd"/>
      <w:r>
        <w:rPr>
          <w:szCs w:val="24"/>
          <w:lang w:val="de-DE" w:eastAsia="en-US" w:bidi="en-US"/>
        </w:rPr>
        <w:t xml:space="preserve">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>.), Das Deutsche Kaiserreich in der Kontroverse, Göttingen 2009, in: Schweizerische Zeitschrift für Geschichte 59 (2009), 482-483.</w:t>
      </w:r>
    </w:p>
    <w:p w14:paraId="4E85AA8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8EB0B9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val="de-DE" w:eastAsia="en-US" w:bidi="en-US"/>
        </w:rPr>
        <w:t>Lorenz von Stein: Deutsche Gelehrtenpolitik in der Habsburger Monarchie, Kiel 2007 (= Schriftenreihe des Lorenz-von-Stein-Instituts für Verwaltungswissenschaften an der Christian-Albrechts-Universität zu Kiel, Bd. 24)</w:t>
      </w:r>
      <w:r>
        <w:rPr>
          <w:i/>
          <w:szCs w:val="24"/>
          <w:lang w:eastAsia="en-US" w:bidi="en-US"/>
        </w:rPr>
        <w:t>.</w:t>
      </w:r>
      <w:r>
        <w:rPr>
          <w:szCs w:val="24"/>
          <w:lang w:eastAsia="en-US" w:bidi="en-US"/>
        </w:rPr>
        <w:t xml:space="preserve"> In: H-</w:t>
      </w:r>
      <w:proofErr w:type="spellStart"/>
      <w:r>
        <w:rPr>
          <w:szCs w:val="24"/>
          <w:lang w:eastAsia="en-US" w:bidi="en-US"/>
        </w:rPr>
        <w:t>Soz</w:t>
      </w:r>
      <w:proofErr w:type="spellEnd"/>
      <w:r>
        <w:rPr>
          <w:szCs w:val="24"/>
          <w:lang w:eastAsia="en-US" w:bidi="en-US"/>
        </w:rPr>
        <w:t xml:space="preserve">-u-Kult, 09.07.2008, &lt;http://hsozkult.geschichte.hu-berlin.de/rezensionen/2008-3-022&gt;. </w:t>
      </w:r>
    </w:p>
    <w:p w14:paraId="6C28ECA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90AED0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 xml:space="preserve">Michael Wladika, Hitlers Vätergeneration. Die Ursprünge des Nationalsozialismus in der </w:t>
      </w:r>
      <w:proofErr w:type="spellStart"/>
      <w:r>
        <w:rPr>
          <w:szCs w:val="24"/>
          <w:lang w:eastAsia="en-US" w:bidi="en-US"/>
        </w:rPr>
        <w:t>k.u.k</w:t>
      </w:r>
      <w:proofErr w:type="spellEnd"/>
      <w:r>
        <w:rPr>
          <w:szCs w:val="24"/>
          <w:lang w:eastAsia="en-US" w:bidi="en-US"/>
        </w:rPr>
        <w:t xml:space="preserve">. Monarchie, Böhlau Verlag: Wien-Köln-Weimar 20005, in: </w:t>
      </w:r>
      <w:proofErr w:type="spellStart"/>
      <w:r>
        <w:rPr>
          <w:szCs w:val="24"/>
          <w:lang w:eastAsia="en-US" w:bidi="en-US"/>
        </w:rPr>
        <w:t>Sozial.Geschichte</w:t>
      </w:r>
      <w:proofErr w:type="spellEnd"/>
      <w:r>
        <w:rPr>
          <w:szCs w:val="24"/>
          <w:lang w:eastAsia="en-US" w:bidi="en-US"/>
        </w:rPr>
        <w:t xml:space="preserve"> 22, H. 2 (2007), 102-105.</w:t>
      </w:r>
    </w:p>
    <w:p w14:paraId="3333E7D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9528CF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>Samuel Salzborn, Ethnisierung der Politik. Theorie und Geschichte des Volksgruppenrechts in Europa, Campus Verlag: Frankfurt/New York 2005, in: Das Historisch-Politische Buch 54 (2006), 80.</w:t>
      </w:r>
    </w:p>
    <w:p w14:paraId="1EF6690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E27D2B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eastAsia="en-US" w:bidi="en-US"/>
        </w:rPr>
      </w:pPr>
      <w:r>
        <w:rPr>
          <w:szCs w:val="24"/>
          <w:lang w:eastAsia="en-US" w:bidi="en-US"/>
        </w:rPr>
        <w:t>Johannes Hürter/Hans Woller (</w:t>
      </w:r>
      <w:proofErr w:type="spellStart"/>
      <w:r>
        <w:rPr>
          <w:szCs w:val="24"/>
          <w:lang w:eastAsia="en-US" w:bidi="en-US"/>
        </w:rPr>
        <w:t>Hg</w:t>
      </w:r>
      <w:proofErr w:type="spellEnd"/>
      <w:r>
        <w:rPr>
          <w:szCs w:val="24"/>
          <w:lang w:eastAsia="en-US" w:bidi="en-US"/>
        </w:rPr>
        <w:t xml:space="preserve">.), Hans </w:t>
      </w:r>
      <w:proofErr w:type="spellStart"/>
      <w:r>
        <w:rPr>
          <w:szCs w:val="24"/>
          <w:lang w:eastAsia="en-US" w:bidi="en-US"/>
        </w:rPr>
        <w:t>Rothfels</w:t>
      </w:r>
      <w:proofErr w:type="spellEnd"/>
      <w:r>
        <w:rPr>
          <w:szCs w:val="24"/>
          <w:lang w:eastAsia="en-US" w:bidi="en-US"/>
        </w:rPr>
        <w:t xml:space="preserve"> und die deutsche Zeitgeschichte, München: R. </w:t>
      </w:r>
      <w:proofErr w:type="spellStart"/>
      <w:r>
        <w:rPr>
          <w:szCs w:val="24"/>
          <w:lang w:eastAsia="en-US" w:bidi="en-US"/>
        </w:rPr>
        <w:t>Oldenbourg</w:t>
      </w:r>
      <w:proofErr w:type="spellEnd"/>
      <w:r>
        <w:rPr>
          <w:szCs w:val="24"/>
          <w:lang w:eastAsia="en-US" w:bidi="en-US"/>
        </w:rPr>
        <w:t xml:space="preserve"> Verlag 2005 (=Schriftenreihe der </w:t>
      </w:r>
      <w:proofErr w:type="spellStart"/>
      <w:r>
        <w:rPr>
          <w:szCs w:val="24"/>
          <w:lang w:eastAsia="en-US" w:bidi="en-US"/>
        </w:rPr>
        <w:t>Vierteljahrshefte</w:t>
      </w:r>
      <w:proofErr w:type="spellEnd"/>
      <w:r>
        <w:rPr>
          <w:szCs w:val="24"/>
          <w:lang w:eastAsia="en-US" w:bidi="en-US"/>
        </w:rPr>
        <w:t xml:space="preserve"> für Zeitgeschichte; 90), in: Zeitschrift für Geschichtswissenschaft 53 (2005), 1068-1069.</w:t>
      </w:r>
    </w:p>
    <w:p w14:paraId="08CC620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23DA21A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Thomas </w:t>
      </w:r>
      <w:proofErr w:type="spellStart"/>
      <w:r>
        <w:rPr>
          <w:szCs w:val="24"/>
          <w:lang w:val="de-DE" w:eastAsia="en-US" w:bidi="en-US"/>
        </w:rPr>
        <w:t>Göthel</w:t>
      </w:r>
      <w:proofErr w:type="spellEnd"/>
      <w:r>
        <w:rPr>
          <w:szCs w:val="24"/>
          <w:lang w:val="de-DE" w:eastAsia="en-US" w:bidi="en-US"/>
        </w:rPr>
        <w:t>, Demokratie und Volkstum. Die Politik gegenüber den nationalen Minderheiten in der Weimarer Republik. SH-Verlag: Köln 2002 (=Kölner Beiträge zur Nationsforschung; 8), in: Zeitgeschichte 31, H. 3 (2004), 204-206.</w:t>
      </w:r>
    </w:p>
    <w:p w14:paraId="0248EAF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26AD88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Norbert Spannenberger, Der Volksbund der Deutschen in Ungarn 1938-1944 unter Horthy und Hitler, München: </w:t>
      </w:r>
      <w:proofErr w:type="spellStart"/>
      <w:r>
        <w:rPr>
          <w:szCs w:val="24"/>
          <w:lang w:val="de-DE" w:eastAsia="en-US" w:bidi="en-US"/>
        </w:rPr>
        <w:t>Oldenbourg</w:t>
      </w:r>
      <w:proofErr w:type="spellEnd"/>
      <w:r>
        <w:rPr>
          <w:szCs w:val="24"/>
          <w:lang w:val="de-DE" w:eastAsia="en-US" w:bidi="en-US"/>
        </w:rPr>
        <w:t xml:space="preserve"> Verlag 2002 (=Schriften des Bundesinstituts für Kultur und Geschichte der Deutschen im östlichen Europa; 22), in: Österreichische </w:t>
      </w:r>
      <w:proofErr w:type="spellStart"/>
      <w:r>
        <w:rPr>
          <w:szCs w:val="24"/>
          <w:lang w:val="de-DE" w:eastAsia="en-US" w:bidi="en-US"/>
        </w:rPr>
        <w:t>Osthefte</w:t>
      </w:r>
      <w:proofErr w:type="spellEnd"/>
      <w:r>
        <w:rPr>
          <w:szCs w:val="24"/>
          <w:lang w:val="de-DE" w:eastAsia="en-US" w:bidi="en-US"/>
        </w:rPr>
        <w:t xml:space="preserve"> 45, H. 3/4</w:t>
      </w:r>
      <w:r>
        <w:rPr>
          <w:b/>
          <w:bCs/>
          <w:szCs w:val="24"/>
          <w:lang w:val="de-DE" w:eastAsia="en-US" w:bidi="en-US"/>
        </w:rPr>
        <w:t xml:space="preserve"> </w:t>
      </w:r>
      <w:r>
        <w:rPr>
          <w:szCs w:val="24"/>
          <w:lang w:val="de-DE" w:eastAsia="en-US" w:bidi="en-US"/>
        </w:rPr>
        <w:t>(2003), 649-652.</w:t>
      </w:r>
    </w:p>
    <w:p w14:paraId="180181DF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CE015C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B0AEB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val="de-DE" w:eastAsia="en-US" w:bidi="en-US"/>
        </w:rPr>
      </w:pPr>
      <w:r>
        <w:rPr>
          <w:b/>
          <w:bCs/>
          <w:szCs w:val="24"/>
          <w:lang w:val="de-DE" w:eastAsia="en-US" w:bidi="en-US"/>
        </w:rPr>
        <w:t>Tagungsberichte</w:t>
      </w:r>
    </w:p>
    <w:p w14:paraId="142A7AA5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Cs w:val="24"/>
          <w:lang w:val="de-DE" w:eastAsia="en-US" w:bidi="en-US"/>
        </w:rPr>
      </w:pPr>
    </w:p>
    <w:p w14:paraId="3CAFC43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proofErr w:type="spellStart"/>
      <w:r>
        <w:rPr>
          <w:szCs w:val="24"/>
          <w:lang w:val="de-DE" w:eastAsia="en-US" w:bidi="en-US"/>
        </w:rPr>
        <w:t>Mecking</w:t>
      </w:r>
      <w:proofErr w:type="spellEnd"/>
      <w:r>
        <w:rPr>
          <w:szCs w:val="24"/>
          <w:lang w:val="de-DE" w:eastAsia="en-US" w:bidi="en-US"/>
        </w:rPr>
        <w:t xml:space="preserve">, Sabine/Alexander Pinwinkler: Die NS-Gaue – regionale Mittelinstanzen im zentralistischen „Führerstaat“? Gemeinsame Konferenz des </w:t>
      </w:r>
      <w:proofErr w:type="spellStart"/>
      <w:r>
        <w:rPr>
          <w:szCs w:val="24"/>
          <w:lang w:val="de-DE" w:eastAsia="en-US" w:bidi="en-US"/>
        </w:rPr>
        <w:t>IfZ</w:t>
      </w:r>
      <w:proofErr w:type="spellEnd"/>
      <w:r>
        <w:rPr>
          <w:szCs w:val="24"/>
          <w:lang w:val="de-DE" w:eastAsia="en-US" w:bidi="en-US"/>
        </w:rPr>
        <w:t xml:space="preserve"> München und des Lehrstuhls für moderne mitteldeutsche Regionalgeschichte der F.-Schiller-Universität Jena, September 2005.</w:t>
      </w:r>
    </w:p>
    <w:p w14:paraId="3E07354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Sender: H-</w:t>
      </w:r>
      <w:proofErr w:type="spellStart"/>
      <w:r>
        <w:rPr>
          <w:szCs w:val="24"/>
          <w:lang w:val="de-DE" w:eastAsia="en-US" w:bidi="en-US"/>
        </w:rPr>
        <w:t>Soz</w:t>
      </w:r>
      <w:proofErr w:type="spellEnd"/>
      <w:r>
        <w:rPr>
          <w:szCs w:val="24"/>
          <w:lang w:val="de-DE" w:eastAsia="en-US" w:bidi="en-US"/>
        </w:rPr>
        <w:t>-Kult.</w:t>
      </w:r>
    </w:p>
    <w:p w14:paraId="35934FE4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FF"/>
          <w:szCs w:val="24"/>
          <w:u w:val="single"/>
          <w:lang w:val="de-DE" w:eastAsia="en-US" w:bidi="en-US"/>
        </w:rPr>
      </w:pPr>
      <w:r>
        <w:rPr>
          <w:szCs w:val="24"/>
          <w:lang w:val="de-DE" w:eastAsia="en-US" w:bidi="en-US"/>
        </w:rPr>
        <w:t>URL: http://hsozkult.geschichte.hu-berlin.de/tagungsberichte/id=908</w:t>
      </w:r>
    </w:p>
    <w:p w14:paraId="6F6C9DAA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34E979A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proofErr w:type="spellStart"/>
      <w:r>
        <w:rPr>
          <w:szCs w:val="24"/>
          <w:lang w:val="de-DE" w:eastAsia="en-US" w:bidi="en-US"/>
        </w:rPr>
        <w:t>ConfRPT</w:t>
      </w:r>
      <w:proofErr w:type="spellEnd"/>
      <w:r>
        <w:rPr>
          <w:szCs w:val="24"/>
          <w:lang w:val="de-DE" w:eastAsia="en-US" w:bidi="en-US"/>
        </w:rPr>
        <w:t>: 'Raum' und '</w:t>
      </w:r>
      <w:proofErr w:type="spellStart"/>
      <w:r>
        <w:rPr>
          <w:szCs w:val="24"/>
          <w:lang w:val="de-DE" w:eastAsia="en-US" w:bidi="en-US"/>
        </w:rPr>
        <w:t>Bevoelkerung</w:t>
      </w:r>
      <w:proofErr w:type="spellEnd"/>
      <w:r>
        <w:rPr>
          <w:szCs w:val="24"/>
          <w:lang w:val="de-DE" w:eastAsia="en-US" w:bidi="en-US"/>
        </w:rPr>
        <w:t xml:space="preserve">' in den deutschen Geschichts- und Kulturwissenschaften (GSA 2004). </w:t>
      </w:r>
    </w:p>
    <w:p w14:paraId="7BED792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en-GB" w:eastAsia="en-US" w:bidi="en-US"/>
        </w:rPr>
      </w:pPr>
      <w:r>
        <w:rPr>
          <w:szCs w:val="24"/>
          <w:lang w:val="en-GB" w:eastAsia="en-US" w:bidi="en-US"/>
        </w:rPr>
        <w:t>Sender: H-NET List on German History &lt;H-GERMAN@H-NET.MSU.EDU&gt;.</w:t>
      </w:r>
      <w:r>
        <w:rPr>
          <w:szCs w:val="24"/>
          <w:lang w:val="en-GB" w:eastAsia="en-US" w:bidi="en-US"/>
        </w:rPr>
        <w:br/>
        <w:t xml:space="preserve">From: fischer@MAIL.H-NET.MSU.EDU. Date: 21 October 2004. </w:t>
      </w:r>
    </w:p>
    <w:p w14:paraId="604D937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Cs w:val="24"/>
          <w:lang w:val="en-US" w:eastAsia="en-US" w:bidi="en-US"/>
        </w:rPr>
      </w:pPr>
      <w:r>
        <w:rPr>
          <w:iCs/>
          <w:szCs w:val="24"/>
          <w:lang w:val="en-US" w:eastAsia="en-US" w:bidi="en-US"/>
        </w:rPr>
        <w:t>URL:</w:t>
      </w:r>
      <w:r>
        <w:rPr>
          <w:i/>
          <w:iCs/>
          <w:szCs w:val="24"/>
          <w:lang w:val="en-US" w:eastAsia="en-US" w:bidi="en-US"/>
        </w:rPr>
        <w:t xml:space="preserve"> </w:t>
      </w:r>
      <w:hyperlink r:id="rId11" w:history="1">
        <w:r w:rsidRPr="00157CEC">
          <w:rPr>
            <w:rStyle w:val="Hyperlink"/>
            <w:color w:val="auto"/>
            <w:u w:val="none"/>
            <w:lang w:val="en-US" w:eastAsia="en-US" w:bidi="en-US"/>
          </w:rPr>
          <w:t>http://tinyurl.com/5qc2p</w:t>
        </w:r>
      </w:hyperlink>
      <w:r w:rsidRPr="00157CEC">
        <w:rPr>
          <w:i/>
          <w:iCs/>
          <w:szCs w:val="24"/>
          <w:lang w:val="en-US" w:eastAsia="en-US" w:bidi="en-US"/>
        </w:rPr>
        <w:t>.</w:t>
      </w:r>
    </w:p>
    <w:p w14:paraId="1B1E8B4E" w14:textId="77777777" w:rsidR="00111373" w:rsidRDefault="00111373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Cs w:val="24"/>
          <w:lang w:val="en-US" w:eastAsia="en-US" w:bidi="en-US"/>
        </w:rPr>
      </w:pPr>
    </w:p>
    <w:p w14:paraId="7DD2F1B8" w14:textId="77777777" w:rsidR="00111373" w:rsidRDefault="00111373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Cs w:val="24"/>
          <w:lang w:val="en-US" w:eastAsia="en-US" w:bidi="en-US"/>
        </w:rPr>
      </w:pPr>
    </w:p>
    <w:p w14:paraId="20901D80" w14:textId="77777777" w:rsidR="007C37FC" w:rsidRPr="007C37FC" w:rsidRDefault="007C37FC" w:rsidP="00111373">
      <w:pPr>
        <w:pStyle w:val="berschrift3"/>
        <w:rPr>
          <w:rFonts w:ascii="Times New Roman" w:hAnsi="Times New Roman" w:cs="Times New Roman"/>
          <w:color w:val="auto"/>
        </w:rPr>
      </w:pPr>
      <w:r w:rsidRPr="007C37FC">
        <w:rPr>
          <w:rFonts w:ascii="Times New Roman" w:hAnsi="Times New Roman" w:cs="Times New Roman"/>
          <w:color w:val="auto"/>
        </w:rPr>
        <w:t>Rede</w:t>
      </w:r>
      <w:r w:rsidR="00BA6030">
        <w:rPr>
          <w:rFonts w:ascii="Times New Roman" w:hAnsi="Times New Roman" w:cs="Times New Roman"/>
          <w:color w:val="auto"/>
        </w:rPr>
        <w:t>n</w:t>
      </w:r>
      <w:r w:rsidRPr="007C37FC">
        <w:rPr>
          <w:rFonts w:ascii="Times New Roman" w:hAnsi="Times New Roman" w:cs="Times New Roman"/>
          <w:color w:val="auto"/>
        </w:rPr>
        <w:t xml:space="preserve"> </w:t>
      </w:r>
    </w:p>
    <w:p w14:paraId="53C88281" w14:textId="77777777" w:rsidR="00E95F0B" w:rsidRDefault="00E95F0B" w:rsidP="00E95F0B">
      <w:pPr>
        <w:rPr>
          <w:i/>
          <w:szCs w:val="24"/>
        </w:rPr>
      </w:pPr>
    </w:p>
    <w:p w14:paraId="4E4361E2" w14:textId="77777777" w:rsidR="00E95F0B" w:rsidRPr="00F66FA8" w:rsidRDefault="00E95F0B" w:rsidP="00E95F0B">
      <w:pPr>
        <w:rPr>
          <w:szCs w:val="24"/>
        </w:rPr>
      </w:pPr>
      <w:r w:rsidRPr="00F66FA8">
        <w:rPr>
          <w:szCs w:val="24"/>
        </w:rPr>
        <w:t xml:space="preserve">Verdrängte Erinnerung: Die Salzburger Bücherverbrennung vom 30. April 1938. Rede zur Einleitung der Podiumsdiskussion „Gedenkkultur in Salzburg – 80 Jahre nach der Bücherverbrennung“ (30.4.2018, Unipark </w:t>
      </w:r>
      <w:proofErr w:type="spellStart"/>
      <w:r w:rsidRPr="00F66FA8">
        <w:rPr>
          <w:szCs w:val="24"/>
        </w:rPr>
        <w:t>Nonntal</w:t>
      </w:r>
      <w:proofErr w:type="spellEnd"/>
      <w:r w:rsidRPr="00F66FA8">
        <w:rPr>
          <w:szCs w:val="24"/>
        </w:rPr>
        <w:t xml:space="preserve">), in: </w:t>
      </w:r>
      <w:proofErr w:type="spellStart"/>
      <w:r w:rsidRPr="00F66FA8">
        <w:rPr>
          <w:szCs w:val="24"/>
        </w:rPr>
        <w:t>uni:press</w:t>
      </w:r>
      <w:proofErr w:type="spellEnd"/>
      <w:r w:rsidRPr="00F66FA8">
        <w:rPr>
          <w:szCs w:val="24"/>
        </w:rPr>
        <w:t xml:space="preserve">. Studierendenzeitung der Österreichischen </w:t>
      </w:r>
      <w:proofErr w:type="spellStart"/>
      <w:r w:rsidRPr="00F66FA8">
        <w:rPr>
          <w:szCs w:val="24"/>
        </w:rPr>
        <w:t>HochschülerInnenschaft</w:t>
      </w:r>
      <w:proofErr w:type="spellEnd"/>
      <w:r w:rsidRPr="00F66FA8">
        <w:rPr>
          <w:szCs w:val="24"/>
        </w:rPr>
        <w:t xml:space="preserve"> de</w:t>
      </w:r>
      <w:r w:rsidR="000A36B2">
        <w:rPr>
          <w:szCs w:val="24"/>
        </w:rPr>
        <w:t>r Universität Salzburg (Juni</w:t>
      </w:r>
      <w:r w:rsidRPr="00F66FA8">
        <w:rPr>
          <w:szCs w:val="24"/>
        </w:rPr>
        <w:t xml:space="preserve"> 2018</w:t>
      </w:r>
      <w:r w:rsidR="000A36B2">
        <w:rPr>
          <w:szCs w:val="24"/>
        </w:rPr>
        <w:t>), 33-36</w:t>
      </w:r>
      <w:r w:rsidRPr="00F66FA8">
        <w:rPr>
          <w:szCs w:val="24"/>
        </w:rPr>
        <w:t>.</w:t>
      </w:r>
    </w:p>
    <w:p w14:paraId="0A0EFED6" w14:textId="77777777" w:rsidR="00111373" w:rsidRPr="00111373" w:rsidRDefault="00E254CD" w:rsidP="00111373">
      <w:pPr>
        <w:pStyle w:val="berschrift3"/>
        <w:rPr>
          <w:rFonts w:ascii="Times New Roman" w:hAnsi="Times New Roman" w:cs="Times New Roman"/>
          <w:b w:val="0"/>
          <w:color w:val="auto"/>
        </w:rPr>
      </w:pPr>
      <w:hyperlink r:id="rId12" w:history="1">
        <w:r w:rsidR="00111373" w:rsidRPr="00111373"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>Ansprache bei der Buchvorstellung »Handbuch der völkischen Wissenschaften« am 22. November 2017</w:t>
        </w:r>
      </w:hyperlink>
      <w:r w:rsidR="00111373">
        <w:rPr>
          <w:rFonts w:ascii="Times New Roman" w:hAnsi="Times New Roman" w:cs="Times New Roman"/>
          <w:b w:val="0"/>
          <w:color w:val="auto"/>
        </w:rPr>
        <w:t xml:space="preserve">. Erinnern.at. Nationalsozialismus und Holocaust: Gedächtnis und Gegenwart. URL: </w:t>
      </w:r>
      <w:hyperlink r:id="rId13" w:history="1">
        <w:r w:rsidR="00111373" w:rsidRPr="00111373">
          <w:rPr>
            <w:rStyle w:val="Hyperlink"/>
            <w:rFonts w:ascii="Times New Roman" w:hAnsi="Times New Roman" w:cs="Times New Roman"/>
            <w:b w:val="0"/>
            <w:color w:val="auto"/>
            <w:u w:val="none"/>
          </w:rPr>
          <w:t>http://www.erinnern.at/bundeslaender/salzburg/startseiten-aliases/</w:t>
        </w:r>
      </w:hyperlink>
      <w:r w:rsidR="00111373" w:rsidRPr="00111373">
        <w:rPr>
          <w:rFonts w:ascii="Times New Roman" w:hAnsi="Times New Roman" w:cs="Times New Roman"/>
          <w:b w:val="0"/>
          <w:color w:val="auto"/>
        </w:rPr>
        <w:t xml:space="preserve"> (</w:t>
      </w:r>
      <w:r w:rsidR="00111373">
        <w:rPr>
          <w:rFonts w:ascii="Times New Roman" w:hAnsi="Times New Roman" w:cs="Times New Roman"/>
          <w:b w:val="0"/>
          <w:color w:val="auto"/>
        </w:rPr>
        <w:t>5.12.2017).</w:t>
      </w:r>
    </w:p>
    <w:p w14:paraId="7C530226" w14:textId="77777777" w:rsidR="00111373" w:rsidRPr="00111373" w:rsidRDefault="00111373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szCs w:val="24"/>
          <w:lang w:val="en-US" w:eastAsia="en-US" w:bidi="en-US"/>
        </w:rPr>
      </w:pPr>
    </w:p>
    <w:p w14:paraId="178664A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9D0A72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val="en-US" w:eastAsia="en-US" w:bidi="en-US"/>
        </w:rPr>
      </w:pPr>
    </w:p>
    <w:p w14:paraId="74A92B0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val="en-US" w:eastAsia="en-US" w:bidi="en-US"/>
        </w:rPr>
      </w:pPr>
      <w:r>
        <w:rPr>
          <w:b/>
          <w:bCs/>
          <w:szCs w:val="24"/>
          <w:lang w:val="en-US" w:eastAsia="en-US" w:bidi="en-US"/>
        </w:rPr>
        <w:t xml:space="preserve">Radio- und </w:t>
      </w:r>
      <w:proofErr w:type="spellStart"/>
      <w:r>
        <w:rPr>
          <w:b/>
          <w:bCs/>
          <w:szCs w:val="24"/>
          <w:lang w:val="en-US" w:eastAsia="en-US" w:bidi="en-US"/>
        </w:rPr>
        <w:t>Zeitungsbeiträge</w:t>
      </w:r>
      <w:proofErr w:type="spellEnd"/>
    </w:p>
    <w:p w14:paraId="18E49DA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3B0ED242" w14:textId="143F1B2C" w:rsidR="00EA379C" w:rsidRDefault="00EA379C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bookmarkStart w:id="0" w:name="_GoBack"/>
      <w:r>
        <w:rPr>
          <w:szCs w:val="24"/>
          <w:lang w:val="de-DE" w:eastAsia="en-US" w:bidi="en-US"/>
        </w:rPr>
        <w:t xml:space="preserve">Rettung aus der Vergangenheit? </w:t>
      </w:r>
      <w:r>
        <w:rPr>
          <w:rStyle w:val="article-subtitle"/>
        </w:rPr>
        <w:t>Was wir von vergleichbaren historischen Pandemien lernen können</w:t>
      </w:r>
      <w:r>
        <w:rPr>
          <w:rStyle w:val="article-subtitle"/>
        </w:rPr>
        <w:t xml:space="preserve">, in: Wiener Zeitung, 2.4.2020, </w:t>
      </w:r>
      <w:hyperlink r:id="rId14" w:history="1">
        <w:r w:rsidRPr="006F68F7">
          <w:rPr>
            <w:rStyle w:val="Hyperlink"/>
            <w:szCs w:val="24"/>
            <w:lang w:val="de-DE" w:eastAsia="en-US" w:bidi="en-US"/>
          </w:rPr>
          <w:t>https://www.wienerzeitung.at/meinung/gastkommentare/2056269-Rettung-aus-der-Vergangenheit.html</w:t>
        </w:r>
      </w:hyperlink>
      <w:r>
        <w:rPr>
          <w:szCs w:val="24"/>
          <w:lang w:val="de-DE" w:eastAsia="en-US" w:bidi="en-US"/>
        </w:rPr>
        <w:t xml:space="preserve"> (2.4.2020).</w:t>
      </w:r>
    </w:p>
    <w:bookmarkEnd w:id="0"/>
    <w:p w14:paraId="4E18C665" w14:textId="77777777" w:rsidR="00EA379C" w:rsidRDefault="00EA379C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15812873" w14:textId="42A4FA07" w:rsidR="007B44E0" w:rsidRDefault="007B44E0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Karajan – zu viel der Ehre? (Studiogespräch), in: Oe1.ORF.at. Musik. Markt. Medien., 8.11.2019. </w:t>
      </w:r>
      <w:r w:rsidRPr="007B44E0">
        <w:rPr>
          <w:szCs w:val="24"/>
          <w:lang w:val="de-DE" w:eastAsia="en-US" w:bidi="en-US"/>
        </w:rPr>
        <w:t>https://oe1.orf.at/programm/20191108#578732/Musik-Markt-Medien</w:t>
      </w:r>
      <w:r>
        <w:rPr>
          <w:szCs w:val="24"/>
          <w:lang w:val="de-DE" w:eastAsia="en-US" w:bidi="en-US"/>
        </w:rPr>
        <w:t>.</w:t>
      </w:r>
    </w:p>
    <w:p w14:paraId="16F98544" w14:textId="77777777" w:rsidR="007B44E0" w:rsidRDefault="007B44E0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7D7A5219" w14:textId="77777777" w:rsidR="00021930" w:rsidRDefault="00021930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[Gemeinsam mit Johannes Koll</w:t>
      </w:r>
      <w:r w:rsidR="007B44E0">
        <w:rPr>
          <w:szCs w:val="24"/>
          <w:lang w:val="de-DE" w:eastAsia="en-US" w:bidi="en-US"/>
        </w:rPr>
        <w:t>, Studiogespräch</w:t>
      </w:r>
      <w:r>
        <w:rPr>
          <w:szCs w:val="24"/>
          <w:lang w:val="de-DE" w:eastAsia="en-US" w:bidi="en-US"/>
        </w:rPr>
        <w:t>]: Wem Ehre gebührt, in: Oe1.</w:t>
      </w:r>
      <w:r w:rsidRPr="00021930">
        <w:rPr>
          <w:szCs w:val="24"/>
          <w:lang w:val="de-DE" w:eastAsia="en-US" w:bidi="en-US"/>
        </w:rPr>
        <w:t xml:space="preserve">ORF.at. Punkt eins. Sendereihe, 9.8.2019. </w:t>
      </w:r>
      <w:hyperlink r:id="rId15" w:history="1">
        <w:r w:rsidRPr="00021930">
          <w:rPr>
            <w:rStyle w:val="Hyperlink"/>
            <w:color w:val="auto"/>
            <w:szCs w:val="24"/>
            <w:u w:val="none"/>
            <w:lang w:val="de-DE" w:eastAsia="en-US" w:bidi="en-US"/>
          </w:rPr>
          <w:t>https://oe1.orf.at/programm/20190809/560831/Wem-Ehre-gebuehrt</w:t>
        </w:r>
      </w:hyperlink>
      <w:r w:rsidRPr="00021930">
        <w:rPr>
          <w:szCs w:val="24"/>
          <w:lang w:val="de-DE" w:eastAsia="en-US" w:bidi="en-US"/>
        </w:rPr>
        <w:t xml:space="preserve"> (</w:t>
      </w:r>
      <w:r>
        <w:rPr>
          <w:szCs w:val="24"/>
          <w:lang w:val="de-DE" w:eastAsia="en-US" w:bidi="en-US"/>
        </w:rPr>
        <w:t>12.8.2019).</w:t>
      </w:r>
    </w:p>
    <w:p w14:paraId="58AC8576" w14:textId="77777777" w:rsidR="00021930" w:rsidRDefault="00021930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D88EDC9" w14:textId="77777777" w:rsidR="004F2E81" w:rsidRDefault="004F2E81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Die Menschenzüchter [Interview], in: Salzburger Nachrichten, 11.11.2017, 2f. (Magazin).</w:t>
      </w:r>
    </w:p>
    <w:p w14:paraId="391723C4" w14:textId="77777777" w:rsidR="004F2E81" w:rsidRDefault="004F2E81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7C3F7D6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Land ohne Helden [Interview], in: Salzburger Nachrichten, 18.3.2017, 4 (Magazin).</w:t>
      </w:r>
    </w:p>
    <w:p w14:paraId="44079A3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72B42923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Zur Causa Gerhart Harrer [Leserbrief], in: Salzburger Nachrichten, 18.3.2017.</w:t>
      </w:r>
    </w:p>
    <w:p w14:paraId="049B18E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D17330E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[Leserbrief] Ehrendoktorat Konrad Lorenz, in: Salzburger Nachrichten, 5.1.2016, 22; in: Oberösterreichische Nachrichten, 2015, 6.1.2016.</w:t>
      </w:r>
    </w:p>
    <w:p w14:paraId="0E0E7176" w14:textId="77777777" w:rsidR="009F422B" w:rsidRPr="00A50071" w:rsidRDefault="009F422B" w:rsidP="00A50071">
      <w:pPr>
        <w:pStyle w:val="berschrif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  <w:lang w:val="de-DE" w:eastAsia="en-US" w:bidi="en-US"/>
        </w:rPr>
        <w:t xml:space="preserve">Oe1.ORF.at Wissen: </w:t>
      </w:r>
      <w:r>
        <w:rPr>
          <w:b w:val="0"/>
          <w:sz w:val="24"/>
          <w:szCs w:val="24"/>
        </w:rPr>
        <w:t>Dimensionen - die Welt der Wissenschaft: Die „blutenden Grenzen“ der Zwischenkriegszeit – Nationalismus in der Migrationsforschung, 30.10.2015.</w:t>
      </w:r>
    </w:p>
    <w:p w14:paraId="5B23796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ORF Radio Salzburg: Kriegsende in Salzburg, in: Mittagszeit, 4.5.2015.</w:t>
      </w:r>
    </w:p>
    <w:p w14:paraId="7AF4834F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115E5E52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[Leserbrief] Mythos </w:t>
      </w:r>
      <w:proofErr w:type="spellStart"/>
      <w:r>
        <w:rPr>
          <w:szCs w:val="24"/>
          <w:lang w:val="de-DE" w:eastAsia="en-US" w:bidi="en-US"/>
        </w:rPr>
        <w:t>Lepperdinger</w:t>
      </w:r>
      <w:proofErr w:type="spellEnd"/>
      <w:r>
        <w:rPr>
          <w:szCs w:val="24"/>
          <w:lang w:val="de-DE" w:eastAsia="en-US" w:bidi="en-US"/>
        </w:rPr>
        <w:t>, in: Salzburger Nachrichten, 17.3.2015, 22.</w:t>
      </w:r>
    </w:p>
    <w:p w14:paraId="6C55239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194238DC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[Gastbeitrag] Die Salzburger Universitätsgründer im Schatten der NS-Vergangenheit, in: Salzburger Fenster, 11.2.2015.</w:t>
      </w:r>
    </w:p>
    <w:p w14:paraId="1C8C18F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5A70C7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[Leserbrief] Helden oder Feiglinge? In: Salzburger Nachrichten, 8.11.2014, 28.</w:t>
      </w:r>
    </w:p>
    <w:p w14:paraId="3496A67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127D36FE" w14:textId="77777777" w:rsidR="00021930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Kindheit im Ersten Weltkrieg, in: Oe1.ORF.at. Wissen aktuell, 7.11.2013.</w:t>
      </w:r>
    </w:p>
    <w:p w14:paraId="68B3693D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45D9477D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3B9869B1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611B78A0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4"/>
          <w:lang w:val="de-DE" w:eastAsia="en-US" w:bidi="en-US"/>
        </w:rPr>
      </w:pPr>
      <w:r>
        <w:rPr>
          <w:b/>
          <w:bCs/>
          <w:szCs w:val="24"/>
          <w:lang w:val="de-DE" w:eastAsia="en-US" w:bidi="en-US"/>
        </w:rPr>
        <w:t>Sonstiges</w:t>
      </w:r>
    </w:p>
    <w:p w14:paraId="75EF7D5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7FA89665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 xml:space="preserve">Durch die Vergangenheit zur Gegenwart. Geschichte und Politische Bildung für die 8. Klasse. Linz: Veritas-Verlag 2003 (2., </w:t>
      </w:r>
      <w:proofErr w:type="spellStart"/>
      <w:r>
        <w:rPr>
          <w:szCs w:val="24"/>
          <w:lang w:val="de-DE" w:eastAsia="en-US" w:bidi="en-US"/>
        </w:rPr>
        <w:t>überarb</w:t>
      </w:r>
      <w:proofErr w:type="spellEnd"/>
      <w:r>
        <w:rPr>
          <w:szCs w:val="24"/>
          <w:lang w:val="de-DE" w:eastAsia="en-US" w:bidi="en-US"/>
        </w:rPr>
        <w:t>. Aufl. 2005; 3., aktual. Aufl. 2008).</w:t>
      </w:r>
    </w:p>
    <w:p w14:paraId="019EA398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lang w:val="de-DE" w:eastAsia="en-US" w:bidi="en-US"/>
        </w:rPr>
      </w:pPr>
      <w:r>
        <w:rPr>
          <w:sz w:val="20"/>
          <w:lang w:val="de-DE" w:eastAsia="en-US" w:bidi="en-US"/>
        </w:rPr>
        <w:t>Darin folgende Beiträge:</w:t>
      </w:r>
    </w:p>
    <w:p w14:paraId="3DF6BE48" w14:textId="77777777" w:rsidR="009F422B" w:rsidRDefault="009F422B" w:rsidP="009F422B">
      <w:pPr>
        <w:tabs>
          <w:tab w:val="left" w:pos="2130"/>
        </w:tabs>
        <w:rPr>
          <w:sz w:val="20"/>
          <w:lang w:val="de-DE" w:eastAsia="en-US" w:bidi="en-US"/>
        </w:rPr>
      </w:pPr>
      <w:r>
        <w:rPr>
          <w:sz w:val="20"/>
          <w:lang w:val="de-DE" w:eastAsia="en-US" w:bidi="en-US"/>
        </w:rPr>
        <w:t>„Aus Konfrontation wird Kooperation“ [</w:t>
      </w:r>
      <w:proofErr w:type="spellStart"/>
      <w:r>
        <w:rPr>
          <w:sz w:val="20"/>
          <w:lang w:val="de-DE" w:eastAsia="en-US" w:bidi="en-US"/>
        </w:rPr>
        <w:t>Europ</w:t>
      </w:r>
      <w:proofErr w:type="spellEnd"/>
      <w:r>
        <w:rPr>
          <w:sz w:val="20"/>
          <w:lang w:val="de-DE" w:eastAsia="en-US" w:bidi="en-US"/>
        </w:rPr>
        <w:t>. Integrationsbestrebungen], S. 97-114.</w:t>
      </w:r>
      <w:r>
        <w:rPr>
          <w:sz w:val="20"/>
          <w:lang w:val="de-DE" w:eastAsia="en-US" w:bidi="en-US"/>
        </w:rPr>
        <w:br/>
        <w:t xml:space="preserve">„Globalisierung - Konfliktfelder-Migration“, Abschnitt „Die Globalisierung“, S. 116-128. </w:t>
      </w:r>
      <w:r>
        <w:rPr>
          <w:sz w:val="20"/>
          <w:lang w:val="de-DE" w:eastAsia="en-US" w:bidi="en-US"/>
        </w:rPr>
        <w:br/>
        <w:t>„Österreich, Europa und die Welt“, S. 157-160.</w:t>
      </w:r>
    </w:p>
    <w:p w14:paraId="3DEEB59C" w14:textId="77777777" w:rsidR="009F422B" w:rsidRDefault="009F422B" w:rsidP="009F422B">
      <w:pPr>
        <w:tabs>
          <w:tab w:val="left" w:pos="2130"/>
        </w:tabs>
        <w:rPr>
          <w:sz w:val="20"/>
          <w:lang w:val="de-DE" w:eastAsia="en-US" w:bidi="en-US"/>
        </w:rPr>
      </w:pPr>
    </w:p>
    <w:p w14:paraId="09BA04BB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  <w:r>
        <w:rPr>
          <w:szCs w:val="24"/>
          <w:lang w:val="de-DE" w:eastAsia="en-US" w:bidi="en-US"/>
        </w:rPr>
        <w:t>Projektpräsentationen „Biographie Wilhelm Winkler“ und „</w:t>
      </w:r>
      <w:r>
        <w:t>,</w:t>
      </w:r>
      <w:r>
        <w:rPr>
          <w:szCs w:val="24"/>
          <w:lang w:val="de-DE" w:eastAsia="en-US" w:bidi="en-US"/>
        </w:rPr>
        <w:t xml:space="preserve">Bevölkerung in den Geschichtswissenschaften“ (gemeinsam mit Josef </w:t>
      </w:r>
      <w:proofErr w:type="spellStart"/>
      <w:r>
        <w:rPr>
          <w:szCs w:val="24"/>
          <w:lang w:val="de-DE" w:eastAsia="en-US" w:bidi="en-US"/>
        </w:rPr>
        <w:t>Ehmer</w:t>
      </w:r>
      <w:proofErr w:type="spellEnd"/>
      <w:r>
        <w:rPr>
          <w:szCs w:val="24"/>
          <w:lang w:val="de-DE" w:eastAsia="en-US" w:bidi="en-US"/>
        </w:rPr>
        <w:t xml:space="preserve"> und Werner Lausecker), in: Mitchell G. Ash (</w:t>
      </w:r>
      <w:proofErr w:type="spellStart"/>
      <w:r>
        <w:rPr>
          <w:szCs w:val="24"/>
          <w:lang w:val="de-DE" w:eastAsia="en-US" w:bidi="en-US"/>
        </w:rPr>
        <w:t>Hg</w:t>
      </w:r>
      <w:proofErr w:type="spellEnd"/>
      <w:r>
        <w:rPr>
          <w:szCs w:val="24"/>
          <w:lang w:val="de-DE" w:eastAsia="en-US" w:bidi="en-US"/>
        </w:rPr>
        <w:t xml:space="preserve">.): Hochschulen und Wissenschaften im Nationalsozialismus und danach. Stand der Forschung und Projekte in Österreich, </w:t>
      </w:r>
      <w:proofErr w:type="spellStart"/>
      <w:r>
        <w:rPr>
          <w:szCs w:val="24"/>
          <w:lang w:val="de-DE" w:eastAsia="en-US" w:bidi="en-US"/>
        </w:rPr>
        <w:t>CD-Rom</w:t>
      </w:r>
      <w:proofErr w:type="spellEnd"/>
      <w:r>
        <w:rPr>
          <w:szCs w:val="24"/>
          <w:lang w:val="de-DE" w:eastAsia="en-US" w:bidi="en-US"/>
        </w:rPr>
        <w:t>, Wien 2003.</w:t>
      </w:r>
    </w:p>
    <w:p w14:paraId="4054325B" w14:textId="77777777" w:rsidR="009F422B" w:rsidRDefault="009F422B" w:rsidP="009F422B">
      <w:pPr>
        <w:tabs>
          <w:tab w:val="left" w:pos="2130"/>
        </w:tabs>
        <w:rPr>
          <w:sz w:val="20"/>
          <w:lang w:val="de-DE" w:eastAsia="en-US" w:bidi="en-US"/>
        </w:rPr>
      </w:pPr>
    </w:p>
    <w:p w14:paraId="791C9E47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  <w:lang w:val="de-DE" w:eastAsia="en-US" w:bidi="en-US"/>
        </w:rPr>
      </w:pPr>
    </w:p>
    <w:p w14:paraId="59F10619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de-DE" w:eastAsia="en-US" w:bidi="en-US"/>
        </w:rPr>
      </w:pPr>
    </w:p>
    <w:p w14:paraId="0E83D41D" w14:textId="77777777" w:rsidR="009F422B" w:rsidRDefault="009F422B" w:rsidP="009F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  <w:lang w:val="de-DE" w:eastAsia="en-US" w:bidi="en-US"/>
        </w:rPr>
      </w:pPr>
    </w:p>
    <w:p w14:paraId="726D06A4" w14:textId="77777777" w:rsidR="00F36943" w:rsidRDefault="00E254CD"/>
    <w:sectPr w:rsidR="00F3694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10E22" w14:textId="77777777" w:rsidR="00E254CD" w:rsidRDefault="00E254CD" w:rsidP="002A2C81">
      <w:r>
        <w:separator/>
      </w:r>
    </w:p>
  </w:endnote>
  <w:endnote w:type="continuationSeparator" w:id="0">
    <w:p w14:paraId="681357D3" w14:textId="77777777" w:rsidR="00E254CD" w:rsidRDefault="00E254CD" w:rsidP="002A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761F4" w14:textId="77777777" w:rsidR="002A2C81" w:rsidRDefault="002A2C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0109"/>
      <w:docPartObj>
        <w:docPartGallery w:val="Page Numbers (Bottom of Page)"/>
        <w:docPartUnique/>
      </w:docPartObj>
    </w:sdtPr>
    <w:sdtEndPr/>
    <w:sdtContent>
      <w:p w14:paraId="040D84A7" w14:textId="77777777" w:rsidR="002A2C81" w:rsidRDefault="002A2C8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99" w:rsidRPr="00C62D99">
          <w:rPr>
            <w:noProof/>
            <w:lang w:val="de-DE"/>
          </w:rPr>
          <w:t>3</w:t>
        </w:r>
        <w:r>
          <w:fldChar w:fldCharType="end"/>
        </w:r>
      </w:p>
    </w:sdtContent>
  </w:sdt>
  <w:p w14:paraId="15A69DF6" w14:textId="77777777" w:rsidR="002A2C81" w:rsidRDefault="002A2C8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A634" w14:textId="77777777" w:rsidR="002A2C81" w:rsidRDefault="002A2C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9EFD2" w14:textId="77777777" w:rsidR="00E254CD" w:rsidRDefault="00E254CD" w:rsidP="002A2C81">
      <w:r>
        <w:separator/>
      </w:r>
    </w:p>
  </w:footnote>
  <w:footnote w:type="continuationSeparator" w:id="0">
    <w:p w14:paraId="371FFB88" w14:textId="77777777" w:rsidR="00E254CD" w:rsidRDefault="00E254CD" w:rsidP="002A2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AB2A9" w14:textId="77777777" w:rsidR="002A2C81" w:rsidRDefault="002A2C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0170" w14:textId="77777777" w:rsidR="002A2C81" w:rsidRDefault="002A2C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6408A" w14:textId="77777777" w:rsidR="002A2C81" w:rsidRDefault="002A2C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0F"/>
    <w:rsid w:val="000013A3"/>
    <w:rsid w:val="00021930"/>
    <w:rsid w:val="00026655"/>
    <w:rsid w:val="0002722F"/>
    <w:rsid w:val="00031E0D"/>
    <w:rsid w:val="0004014B"/>
    <w:rsid w:val="00066571"/>
    <w:rsid w:val="00090167"/>
    <w:rsid w:val="000A36B2"/>
    <w:rsid w:val="000B361F"/>
    <w:rsid w:val="000C385A"/>
    <w:rsid w:val="000C4B1F"/>
    <w:rsid w:val="000E3A54"/>
    <w:rsid w:val="001043B9"/>
    <w:rsid w:val="00107190"/>
    <w:rsid w:val="00111373"/>
    <w:rsid w:val="00114B86"/>
    <w:rsid w:val="00135ED8"/>
    <w:rsid w:val="00145A4A"/>
    <w:rsid w:val="00145A6F"/>
    <w:rsid w:val="00145D31"/>
    <w:rsid w:val="00157CEC"/>
    <w:rsid w:val="001A58F0"/>
    <w:rsid w:val="001D3FA0"/>
    <w:rsid w:val="001E6037"/>
    <w:rsid w:val="002008F4"/>
    <w:rsid w:val="002329B1"/>
    <w:rsid w:val="00256704"/>
    <w:rsid w:val="00280918"/>
    <w:rsid w:val="00282E6E"/>
    <w:rsid w:val="00295519"/>
    <w:rsid w:val="002A2C81"/>
    <w:rsid w:val="002D1FA3"/>
    <w:rsid w:val="002F1493"/>
    <w:rsid w:val="00301AC1"/>
    <w:rsid w:val="00326357"/>
    <w:rsid w:val="0036679D"/>
    <w:rsid w:val="00387089"/>
    <w:rsid w:val="003B466C"/>
    <w:rsid w:val="003B657F"/>
    <w:rsid w:val="003C41D9"/>
    <w:rsid w:val="003C7A72"/>
    <w:rsid w:val="003D0027"/>
    <w:rsid w:val="00424D4E"/>
    <w:rsid w:val="0046002B"/>
    <w:rsid w:val="00461DDD"/>
    <w:rsid w:val="004633FF"/>
    <w:rsid w:val="00464617"/>
    <w:rsid w:val="00470652"/>
    <w:rsid w:val="004852AF"/>
    <w:rsid w:val="00487FE1"/>
    <w:rsid w:val="004A12FD"/>
    <w:rsid w:val="004A2838"/>
    <w:rsid w:val="004B6818"/>
    <w:rsid w:val="004B7ED0"/>
    <w:rsid w:val="004D3084"/>
    <w:rsid w:val="004F2E81"/>
    <w:rsid w:val="00503077"/>
    <w:rsid w:val="00532FB8"/>
    <w:rsid w:val="00545BA4"/>
    <w:rsid w:val="00577A45"/>
    <w:rsid w:val="005856B3"/>
    <w:rsid w:val="005915F8"/>
    <w:rsid w:val="00592034"/>
    <w:rsid w:val="00592C99"/>
    <w:rsid w:val="00593DBA"/>
    <w:rsid w:val="00596766"/>
    <w:rsid w:val="005A0073"/>
    <w:rsid w:val="005C073A"/>
    <w:rsid w:val="005E0EFD"/>
    <w:rsid w:val="005E6E36"/>
    <w:rsid w:val="0062367E"/>
    <w:rsid w:val="00667BEB"/>
    <w:rsid w:val="00697DEE"/>
    <w:rsid w:val="006A4E2F"/>
    <w:rsid w:val="006B2367"/>
    <w:rsid w:val="006C3420"/>
    <w:rsid w:val="006C785A"/>
    <w:rsid w:val="006C7EEC"/>
    <w:rsid w:val="006D6F80"/>
    <w:rsid w:val="00710043"/>
    <w:rsid w:val="00726B0E"/>
    <w:rsid w:val="00766ABD"/>
    <w:rsid w:val="007758EB"/>
    <w:rsid w:val="007B44E0"/>
    <w:rsid w:val="007C37FC"/>
    <w:rsid w:val="007C5E0A"/>
    <w:rsid w:val="00814252"/>
    <w:rsid w:val="00825F7A"/>
    <w:rsid w:val="0084243B"/>
    <w:rsid w:val="008477C6"/>
    <w:rsid w:val="00851D54"/>
    <w:rsid w:val="00876F3D"/>
    <w:rsid w:val="008B6D94"/>
    <w:rsid w:val="008C33D9"/>
    <w:rsid w:val="008F20F7"/>
    <w:rsid w:val="008F260A"/>
    <w:rsid w:val="00905A5F"/>
    <w:rsid w:val="0093138A"/>
    <w:rsid w:val="0093371A"/>
    <w:rsid w:val="00955E6D"/>
    <w:rsid w:val="009900A2"/>
    <w:rsid w:val="009A0CD9"/>
    <w:rsid w:val="009A60CF"/>
    <w:rsid w:val="009B56CE"/>
    <w:rsid w:val="009D0194"/>
    <w:rsid w:val="009E33E9"/>
    <w:rsid w:val="009F422B"/>
    <w:rsid w:val="00A07450"/>
    <w:rsid w:val="00A20C9C"/>
    <w:rsid w:val="00A35F2E"/>
    <w:rsid w:val="00A453EE"/>
    <w:rsid w:val="00A45A92"/>
    <w:rsid w:val="00A4635F"/>
    <w:rsid w:val="00A476F9"/>
    <w:rsid w:val="00A50071"/>
    <w:rsid w:val="00A5458D"/>
    <w:rsid w:val="00A646AF"/>
    <w:rsid w:val="00A722B6"/>
    <w:rsid w:val="00AA5CD0"/>
    <w:rsid w:val="00AE4108"/>
    <w:rsid w:val="00AE4338"/>
    <w:rsid w:val="00AF74D9"/>
    <w:rsid w:val="00B01C2E"/>
    <w:rsid w:val="00B05774"/>
    <w:rsid w:val="00B55566"/>
    <w:rsid w:val="00B60CB5"/>
    <w:rsid w:val="00B7138F"/>
    <w:rsid w:val="00B95B37"/>
    <w:rsid w:val="00BA6030"/>
    <w:rsid w:val="00BA6224"/>
    <w:rsid w:val="00BE7CE9"/>
    <w:rsid w:val="00C0739D"/>
    <w:rsid w:val="00C17150"/>
    <w:rsid w:val="00C3400F"/>
    <w:rsid w:val="00C62D99"/>
    <w:rsid w:val="00C66098"/>
    <w:rsid w:val="00C80A50"/>
    <w:rsid w:val="00C9439E"/>
    <w:rsid w:val="00C958F2"/>
    <w:rsid w:val="00CA2448"/>
    <w:rsid w:val="00CA64DE"/>
    <w:rsid w:val="00CB2C4F"/>
    <w:rsid w:val="00CD0DEB"/>
    <w:rsid w:val="00CD4D0C"/>
    <w:rsid w:val="00CE72B6"/>
    <w:rsid w:val="00D0043D"/>
    <w:rsid w:val="00D06B59"/>
    <w:rsid w:val="00D23061"/>
    <w:rsid w:val="00D4382C"/>
    <w:rsid w:val="00D468D9"/>
    <w:rsid w:val="00D52EFD"/>
    <w:rsid w:val="00D53F2B"/>
    <w:rsid w:val="00D67A5B"/>
    <w:rsid w:val="00D96455"/>
    <w:rsid w:val="00DA0593"/>
    <w:rsid w:val="00DA2E8A"/>
    <w:rsid w:val="00DC10FB"/>
    <w:rsid w:val="00DD0562"/>
    <w:rsid w:val="00DF25BF"/>
    <w:rsid w:val="00E06E4F"/>
    <w:rsid w:val="00E254CD"/>
    <w:rsid w:val="00E67732"/>
    <w:rsid w:val="00E86E91"/>
    <w:rsid w:val="00E95F0B"/>
    <w:rsid w:val="00EA379C"/>
    <w:rsid w:val="00EC7491"/>
    <w:rsid w:val="00ED09D4"/>
    <w:rsid w:val="00EF2FEF"/>
    <w:rsid w:val="00EF47AD"/>
    <w:rsid w:val="00F041E1"/>
    <w:rsid w:val="00F177EA"/>
    <w:rsid w:val="00F3120D"/>
    <w:rsid w:val="00F66FA8"/>
    <w:rsid w:val="00F738CE"/>
    <w:rsid w:val="00F75D03"/>
    <w:rsid w:val="00F809AD"/>
    <w:rsid w:val="00F83E34"/>
    <w:rsid w:val="00FA0B96"/>
    <w:rsid w:val="00FA2D12"/>
    <w:rsid w:val="00FC2A5F"/>
    <w:rsid w:val="00FC2ADD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AD4F"/>
  <w15:docId w15:val="{01D8B5C4-0813-430D-A465-ED1B846F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422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berschrift1">
    <w:name w:val="heading 1"/>
    <w:basedOn w:val="Standard"/>
    <w:link w:val="berschrift1Zchn"/>
    <w:uiPriority w:val="9"/>
    <w:qFormat/>
    <w:rsid w:val="009F422B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113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F422B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Hyperlink">
    <w:name w:val="Hyperlink"/>
    <w:unhideWhenUsed/>
    <w:rsid w:val="009F422B"/>
    <w:rPr>
      <w:color w:val="0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F4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422B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9F422B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Standard1">
    <w:name w:val="Standard1"/>
    <w:next w:val="Standard"/>
    <w:uiPriority w:val="99"/>
    <w:qFormat/>
    <w:rsid w:val="009F422B"/>
    <w:pPr>
      <w:suppressAutoHyphens/>
      <w:spacing w:after="0"/>
      <w:ind w:firstLine="709"/>
    </w:pPr>
    <w:rPr>
      <w:rFonts w:ascii="Times New Roman" w:eastAsia="SimSun" w:hAnsi="Times New Roman" w:cs="Calibri"/>
      <w:kern w:val="2"/>
      <w:sz w:val="24"/>
      <w:lang w:val="de-CH" w:eastAsia="ja-JP"/>
    </w:rPr>
  </w:style>
  <w:style w:type="character" w:customStyle="1" w:styleId="Absatz-Standardschriftart1">
    <w:name w:val="Absatz-Standardschriftart1"/>
    <w:rsid w:val="009F422B"/>
  </w:style>
  <w:style w:type="character" w:customStyle="1" w:styleId="a-size-large1">
    <w:name w:val="a-size-large1"/>
    <w:rsid w:val="009F422B"/>
    <w:rPr>
      <w:rFonts w:ascii="Arial" w:hAnsi="Arial" w:cs="Arial" w:hint="default"/>
    </w:rPr>
  </w:style>
  <w:style w:type="character" w:customStyle="1" w:styleId="name">
    <w:name w:val="name"/>
    <w:rsid w:val="009F422B"/>
  </w:style>
  <w:style w:type="character" w:customStyle="1" w:styleId="standardchar">
    <w:name w:val="standard__char"/>
    <w:rsid w:val="009F422B"/>
  </w:style>
  <w:style w:type="paragraph" w:styleId="Kopfzeile">
    <w:name w:val="header"/>
    <w:basedOn w:val="Standard"/>
    <w:link w:val="KopfzeileZchn"/>
    <w:uiPriority w:val="99"/>
    <w:unhideWhenUsed/>
    <w:rsid w:val="002A2C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2C81"/>
    <w:rPr>
      <w:rFonts w:ascii="Times New Roman" w:eastAsia="Times New Roman" w:hAnsi="Times New Roman" w:cs="Times New Roman"/>
      <w:sz w:val="24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A2C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2C81"/>
    <w:rPr>
      <w:rFonts w:ascii="Times New Roman" w:eastAsia="Times New Roman" w:hAnsi="Times New Roman" w:cs="Times New Roman"/>
      <w:sz w:val="24"/>
      <w:szCs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1137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79C"/>
    <w:rPr>
      <w:color w:val="605E5C"/>
      <w:shd w:val="clear" w:color="auto" w:fill="E1DFDD"/>
    </w:rPr>
  </w:style>
  <w:style w:type="character" w:customStyle="1" w:styleId="article-subtitle">
    <w:name w:val="article-subtitle"/>
    <w:basedOn w:val="Absatz-Standardschriftart"/>
    <w:rsid w:val="00EA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bg.ac.at/owa/redir.aspx?SURL=tEv96KpX7KfFXWKHnBgnFAK6n5TicOTdHJnVkZnieFoYVPgYtwvTCGgAdAB0AHAAOgAvAC8AdwB3AHcALgBiAGkAbwBnAHIAYQBwAGgAaQBlAG4ALgBhAGMALgBhAHQALwBvAGUAYgBsAD8AZgByAGEAbQBlAHMAPQB5AGUAcwA.&amp;URL=http%3a%2f%2fwww.biographien.ac.at%2foebl%3fframes%3dyes" TargetMode="External"/><Relationship Id="rId13" Type="http://schemas.openxmlformats.org/officeDocument/2006/relationships/hyperlink" Target="http://www.erinnern.at/bundeslaender/salzburg/startseiten-aliase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ebmail.sbg.ac.at/owa/redir.aspx?C=h9nyzpLKB1mUZXTsNQgLpsiQ51QJD4HVYiIaUFXA-EyJM-bKoUPVCA..&amp;URL=http%3a%2f%2fwww.erinnern.at%2fbundeslaender%2fsalzburg%2funterrichtsmaterial-neu%2fdokumente%2fansprache-priv.-doz.-dr.-alexander-pinwinkler-bei-der-buchvorstellung-handbuch-der-voelkischen-wissenschaften-am-22.-november-2017%2fview" TargetMode="External"/><Relationship Id="rId12" Type="http://schemas.openxmlformats.org/officeDocument/2006/relationships/hyperlink" Target="http://www.erinnern.at/bundeslaender/salzburg/unterrichtsmaterial-neu/dokumente/ansprache-priv.-doz.-dr.-alexander-pinwinkler-bei-der-buchvorstellung-handbuch-der-voelkischen-wissenschaften-am-22.-november-2017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stadt-salzburg.at/internet/websites/nsprojekt/ns_projekt/strassennamen/biografien_439210.htm?redirect=404" TargetMode="External"/><Relationship Id="rId11" Type="http://schemas.openxmlformats.org/officeDocument/2006/relationships/hyperlink" Target="http://tinyurl.com/5qc2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e1.orf.at/programm/20190809/560831/Wem-Ehre-gebuehr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ncyclopediaofmath.org/index.php/Winkler,_Wilhel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www.biographien.ac.at/oebl?frames=yes" TargetMode="External"/><Relationship Id="rId14" Type="http://schemas.openxmlformats.org/officeDocument/2006/relationships/hyperlink" Target="https://www.wienerzeitung.at/meinung/gastkommentare/2056269-Rettung-aus-der-Vergangenheit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4058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pinwinkler</dc:creator>
  <cp:lastModifiedBy>Alexander Pinwinkler</cp:lastModifiedBy>
  <cp:revision>3</cp:revision>
  <dcterms:created xsi:type="dcterms:W3CDTF">2020-02-17T16:20:00Z</dcterms:created>
  <dcterms:modified xsi:type="dcterms:W3CDTF">2020-04-02T15:14:00Z</dcterms:modified>
</cp:coreProperties>
</file>